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6E3B6C">
      <w:pPr>
        <w:spacing w:line="480" w:lineRule="exact"/>
        <w:rPr>
          <w:rFonts w:hint="eastAsia" w:ascii="方正仿宋_GB2312" w:hAnsi="方正仿宋_GB2312" w:eastAsia="方正仿宋_GB2312" w:cs="方正仿宋_GB2312"/>
          <w:color w:val="auto"/>
          <w:sz w:val="30"/>
          <w:szCs w:val="30"/>
          <w:lang w:val="en-US" w:eastAsia="zh-CN"/>
        </w:rPr>
      </w:pPr>
      <w:bookmarkStart w:id="0" w:name="_GoBack"/>
      <w:bookmarkEnd w:id="0"/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val="en-US" w:eastAsia="zh-CN"/>
        </w:rPr>
        <w:t>附件1</w:t>
      </w:r>
    </w:p>
    <w:p w14:paraId="4949EF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4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  <w:t>评审标准</w:t>
      </w:r>
    </w:p>
    <w:tbl>
      <w:tblPr>
        <w:tblStyle w:val="14"/>
        <w:tblW w:w="10707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5"/>
        <w:gridCol w:w="1230"/>
        <w:gridCol w:w="2646"/>
        <w:gridCol w:w="4854"/>
        <w:gridCol w:w="742"/>
      </w:tblGrid>
      <w:tr w14:paraId="564395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6510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模块</w:t>
            </w: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50AE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一级指标</w:t>
            </w:r>
          </w:p>
        </w:tc>
        <w:tc>
          <w:tcPr>
            <w:tcW w:w="2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534C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二级指标</w:t>
            </w:r>
          </w:p>
        </w:tc>
        <w:tc>
          <w:tcPr>
            <w:tcW w:w="4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DA87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评分指标</w:t>
            </w:r>
          </w:p>
        </w:tc>
        <w:tc>
          <w:tcPr>
            <w:tcW w:w="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8783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分值</w:t>
            </w:r>
          </w:p>
        </w:tc>
      </w:tr>
      <w:tr w14:paraId="247211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3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A62C7D">
            <w:pPr>
              <w:pStyle w:val="39"/>
              <w:spacing w:line="240" w:lineRule="auto"/>
              <w:ind w:left="0" w:leftChars="0"/>
              <w:jc w:val="both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模块一 </w:t>
            </w:r>
          </w:p>
          <w:p w14:paraId="505EC6C5">
            <w:pPr>
              <w:pStyle w:val="39"/>
              <w:spacing w:line="240" w:lineRule="auto"/>
              <w:ind w:left="0" w:leftChars="0"/>
              <w:jc w:val="both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专业认知</w:t>
            </w:r>
          </w:p>
        </w:tc>
        <w:tc>
          <w:tcPr>
            <w:tcW w:w="123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44C152"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一、专业知识认知</w:t>
            </w:r>
          </w:p>
        </w:tc>
        <w:tc>
          <w:tcPr>
            <w:tcW w:w="2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EE25C3">
            <w:pPr>
              <w:pStyle w:val="39"/>
              <w:spacing w:line="240" w:lineRule="auto"/>
              <w:ind w:left="0" w:leftChars="0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1.专业知识及要求</w:t>
            </w:r>
          </w:p>
        </w:tc>
        <w:tc>
          <w:tcPr>
            <w:tcW w:w="4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EBE24C"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掌握本专业知识目标要求，明晰本专业基础知识，了解本专业新知识、新工艺、新方法、新材料等。</w:t>
            </w:r>
          </w:p>
        </w:tc>
        <w:tc>
          <w:tcPr>
            <w:tcW w:w="74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DADD4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10分</w:t>
            </w:r>
          </w:p>
        </w:tc>
      </w:tr>
      <w:tr w14:paraId="386D19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CE1F92">
            <w:pPr>
              <w:pStyle w:val="39"/>
              <w:spacing w:line="240" w:lineRule="auto"/>
              <w:ind w:left="0" w:leftChars="0"/>
              <w:jc w:val="both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F64526">
            <w:pPr>
              <w:spacing w:line="240" w:lineRule="auto"/>
              <w:jc w:val="both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2D7598">
            <w:pPr>
              <w:pStyle w:val="39"/>
              <w:spacing w:line="240" w:lineRule="auto"/>
              <w:ind w:left="0" w:leftChars="0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2.专业知识应用场景</w:t>
            </w:r>
          </w:p>
        </w:tc>
        <w:tc>
          <w:tcPr>
            <w:tcW w:w="4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B19C44"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了解专业知识应用场景，举例说明专业知识在企业真实项目中的应用。</w:t>
            </w:r>
          </w:p>
        </w:tc>
        <w:tc>
          <w:tcPr>
            <w:tcW w:w="74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05492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3254C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E727D3">
            <w:pPr>
              <w:pStyle w:val="39"/>
              <w:spacing w:line="240" w:lineRule="auto"/>
              <w:ind w:left="0" w:leftChars="0"/>
              <w:jc w:val="both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3F72A8">
            <w:pPr>
              <w:spacing w:line="240" w:lineRule="auto"/>
              <w:jc w:val="both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66E705">
            <w:pPr>
              <w:pStyle w:val="39"/>
              <w:spacing w:line="240" w:lineRule="auto"/>
              <w:ind w:left="0" w:leftChars="0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3.职业技能等级证书基本理论要求</w:t>
            </w:r>
          </w:p>
        </w:tc>
        <w:tc>
          <w:tcPr>
            <w:tcW w:w="4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0F4536"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了解本专业技能等级证书考核的基本理论内容，包括专业知识、安全知识、职业道德等。</w:t>
            </w:r>
          </w:p>
        </w:tc>
        <w:tc>
          <w:tcPr>
            <w:tcW w:w="74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B7AB9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2798B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B3BB01">
            <w:pPr>
              <w:pStyle w:val="39"/>
              <w:spacing w:line="240" w:lineRule="auto"/>
              <w:ind w:left="0" w:leftChars="0"/>
              <w:jc w:val="both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3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C7AA92"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二、专业技能认知</w:t>
            </w:r>
          </w:p>
        </w:tc>
        <w:tc>
          <w:tcPr>
            <w:tcW w:w="2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72E2D5">
            <w:pPr>
              <w:pStyle w:val="39"/>
              <w:spacing w:line="240" w:lineRule="auto"/>
              <w:ind w:left="0" w:leftChars="0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1.专业技能要求</w:t>
            </w:r>
          </w:p>
        </w:tc>
        <w:tc>
          <w:tcPr>
            <w:tcW w:w="4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477D2F"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掌握本专业技能目标要求，明晰本专业基本技能、专业技能要求。</w:t>
            </w:r>
          </w:p>
        </w:tc>
        <w:tc>
          <w:tcPr>
            <w:tcW w:w="74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C32EA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20分</w:t>
            </w:r>
          </w:p>
        </w:tc>
      </w:tr>
      <w:tr w14:paraId="7ED155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8A340B">
            <w:pPr>
              <w:pStyle w:val="39"/>
              <w:spacing w:line="240" w:lineRule="auto"/>
              <w:ind w:left="0" w:leftChars="0"/>
              <w:jc w:val="both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12CEE3">
            <w:pPr>
              <w:spacing w:line="240" w:lineRule="auto"/>
              <w:jc w:val="both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BF1460">
            <w:pPr>
              <w:pStyle w:val="39"/>
              <w:spacing w:line="240" w:lineRule="auto"/>
              <w:ind w:left="0" w:leftChars="0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2.专业技能应用场景</w:t>
            </w:r>
          </w:p>
        </w:tc>
        <w:tc>
          <w:tcPr>
            <w:tcW w:w="4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D720D4"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了解专业技能应用场景，举例说明本专业某一岗位技能的基本要求。</w:t>
            </w:r>
          </w:p>
        </w:tc>
        <w:tc>
          <w:tcPr>
            <w:tcW w:w="74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9CE2D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9A825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3A3DAD">
            <w:pPr>
              <w:pStyle w:val="39"/>
              <w:spacing w:line="240" w:lineRule="auto"/>
              <w:ind w:left="0" w:leftChars="0"/>
              <w:jc w:val="both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E9C499">
            <w:pPr>
              <w:spacing w:line="240" w:lineRule="auto"/>
              <w:jc w:val="both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1C0DF4">
            <w:pPr>
              <w:pStyle w:val="39"/>
              <w:spacing w:line="240" w:lineRule="auto"/>
              <w:ind w:left="0" w:leftChars="0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3.职业技能等级证书基本技能要求</w:t>
            </w:r>
          </w:p>
        </w:tc>
        <w:tc>
          <w:tcPr>
            <w:tcW w:w="4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797926"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了解本专业技能等级证书考核的基本技能内容、岗位标准和规范要求。</w:t>
            </w:r>
          </w:p>
        </w:tc>
        <w:tc>
          <w:tcPr>
            <w:tcW w:w="74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4872E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A1D29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74B9FE">
            <w:pPr>
              <w:pStyle w:val="39"/>
              <w:spacing w:line="240" w:lineRule="auto"/>
              <w:ind w:left="0" w:leftChars="0"/>
              <w:jc w:val="both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3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0026CB"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三、专业素质认知</w:t>
            </w:r>
          </w:p>
        </w:tc>
        <w:tc>
          <w:tcPr>
            <w:tcW w:w="2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BFC6D9">
            <w:pPr>
              <w:pStyle w:val="39"/>
              <w:spacing w:line="240" w:lineRule="auto"/>
              <w:ind w:left="0" w:leftChars="0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1.思想政治、核心素养、职业素质等要求</w:t>
            </w:r>
          </w:p>
        </w:tc>
        <w:tc>
          <w:tcPr>
            <w:tcW w:w="4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51620B"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明晰思想政治、核心素养等基本要求，描述本专业素质目标要求</w:t>
            </w:r>
          </w:p>
        </w:tc>
        <w:tc>
          <w:tcPr>
            <w:tcW w:w="74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BED99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5分</w:t>
            </w:r>
          </w:p>
        </w:tc>
      </w:tr>
      <w:tr w14:paraId="273DA7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076D95">
            <w:pPr>
              <w:pStyle w:val="39"/>
              <w:spacing w:line="240" w:lineRule="auto"/>
              <w:ind w:left="0" w:leftChars="0"/>
              <w:jc w:val="both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DB2427"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2068EE">
            <w:pPr>
              <w:pStyle w:val="39"/>
              <w:spacing w:line="240" w:lineRule="auto"/>
              <w:ind w:left="0" w:leftChars="0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2.行业企业文化、职业道德与行为规范等要求</w:t>
            </w:r>
          </w:p>
        </w:tc>
        <w:tc>
          <w:tcPr>
            <w:tcW w:w="4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2EE6FA"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明晰职业道德与行为规范等基本要求，描述本专业某一岗位的具体要求，如何践行劳模精神、劳动精神、工匠精神</w:t>
            </w:r>
          </w:p>
        </w:tc>
        <w:tc>
          <w:tcPr>
            <w:tcW w:w="74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BAE7C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727A9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3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2AF34C">
            <w:pPr>
              <w:pStyle w:val="39"/>
              <w:spacing w:line="240" w:lineRule="auto"/>
              <w:ind w:left="0" w:leftChars="0"/>
              <w:jc w:val="both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模块二</w:t>
            </w:r>
          </w:p>
          <w:p w14:paraId="38E4D5E6">
            <w:pPr>
              <w:pStyle w:val="39"/>
              <w:spacing w:line="240" w:lineRule="auto"/>
              <w:ind w:left="0" w:leftChars="0"/>
              <w:jc w:val="both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岗位认知</w:t>
            </w:r>
          </w:p>
        </w:tc>
        <w:tc>
          <w:tcPr>
            <w:tcW w:w="123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40EA34"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一、岗位基础与工作环境认知</w:t>
            </w:r>
          </w:p>
        </w:tc>
        <w:tc>
          <w:tcPr>
            <w:tcW w:w="2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58CC0B">
            <w:pPr>
              <w:pStyle w:val="39"/>
              <w:spacing w:line="240" w:lineRule="auto"/>
              <w:ind w:left="0" w:leftChars="0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1.岗位职责与日常呈现</w:t>
            </w:r>
          </w:p>
        </w:tc>
        <w:tc>
          <w:tcPr>
            <w:tcW w:w="4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1AC65E">
            <w:pPr>
              <w:spacing w:line="240" w:lineRule="auto"/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能否准确、清晰地界定所选初始岗位（或目标岗位）的核心职责边界；能否生动、真实地还原该岗位典型的“一天工作日常”，而非照搬招聘软件上的干瘪描述。</w:t>
            </w:r>
          </w:p>
        </w:tc>
        <w:tc>
          <w:tcPr>
            <w:tcW w:w="74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F9A80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10分</w:t>
            </w:r>
          </w:p>
        </w:tc>
      </w:tr>
      <w:tr w14:paraId="047744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12A579">
            <w:pPr>
              <w:pStyle w:val="39"/>
              <w:spacing w:line="240" w:lineRule="auto"/>
              <w:ind w:left="0" w:leftChars="0"/>
              <w:jc w:val="both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DF4F3B"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8D9185">
            <w:pPr>
              <w:pStyle w:val="39"/>
              <w:spacing w:line="240" w:lineRule="auto"/>
              <w:ind w:left="0" w:leftChars="0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2.真实环境评估与职业态度</w:t>
            </w:r>
          </w:p>
        </w:tc>
        <w:tc>
          <w:tcPr>
            <w:tcW w:w="4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7C0938">
            <w:pPr>
              <w:spacing w:line="240" w:lineRule="auto"/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能否客观呈现生产一线或实际工作环境（如车间条件、作息制度、劳动强度等）；在认知到环境挑战后，是否能展现出对该职业的正确态度与认同感，不唯薪资论，展现“从事制造”的意愿。</w:t>
            </w:r>
          </w:p>
        </w:tc>
        <w:tc>
          <w:tcPr>
            <w:tcW w:w="74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4B4793"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59E14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541D05">
            <w:pPr>
              <w:pStyle w:val="39"/>
              <w:spacing w:line="240" w:lineRule="auto"/>
              <w:ind w:left="0" w:leftChars="0"/>
              <w:jc w:val="both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3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BAA7FB"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二、典型工作任务与核心业务拆解</w:t>
            </w:r>
          </w:p>
        </w:tc>
        <w:tc>
          <w:tcPr>
            <w:tcW w:w="2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7D0CB1">
            <w:pPr>
              <w:pStyle w:val="39"/>
              <w:spacing w:line="240" w:lineRule="auto"/>
              <w:ind w:left="0" w:leftChars="0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1.工作任务流程拆解</w:t>
            </w:r>
          </w:p>
        </w:tc>
        <w:tc>
          <w:tcPr>
            <w:tcW w:w="4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D592AE">
            <w:pPr>
              <w:spacing w:line="240" w:lineRule="auto"/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能否选取该岗位最具代表性的一项典型工作任务，按工作逻辑顺序，将其拆解为具体的执行步骤和操作规范；流程节点是否完整、合理。</w:t>
            </w:r>
          </w:p>
        </w:tc>
        <w:tc>
          <w:tcPr>
            <w:tcW w:w="74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F16039"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15分</w:t>
            </w:r>
          </w:p>
        </w:tc>
      </w:tr>
      <w:tr w14:paraId="08AD60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0A88B7">
            <w:pPr>
              <w:pStyle w:val="39"/>
              <w:spacing w:line="240" w:lineRule="auto"/>
              <w:ind w:left="0" w:leftChars="0"/>
              <w:jc w:val="both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51C636"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6633CA">
            <w:pPr>
              <w:pStyle w:val="39"/>
              <w:spacing w:line="240" w:lineRule="auto"/>
              <w:ind w:left="0" w:leftChars="0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2.“人机料法环”多维应用剖析★核心得分点</w:t>
            </w:r>
          </w:p>
        </w:tc>
        <w:tc>
          <w:tcPr>
            <w:tcW w:w="4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1198EF">
            <w:pPr>
              <w:spacing w:line="240" w:lineRule="auto"/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能否熟练运用企业常用管理要素对该典型任务进行全方位剖析。即：人（人员操作要求）、机（设备/工具/软件的使用）、料（物料/数据的管理与耗损控制）、法（工艺标准/操作规程）、环（作业环境与安全环保要求）。</w:t>
            </w:r>
          </w:p>
        </w:tc>
        <w:tc>
          <w:tcPr>
            <w:tcW w:w="74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449562"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0C2BC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3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FEE2AC">
            <w:pPr>
              <w:pStyle w:val="39"/>
              <w:spacing w:line="240" w:lineRule="auto"/>
              <w:ind w:left="0" w:leftChars="0"/>
              <w:jc w:val="both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3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946CB0"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三、岗位胜任力与素质匹配度认知</w:t>
            </w:r>
          </w:p>
        </w:tc>
        <w:tc>
          <w:tcPr>
            <w:tcW w:w="2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580A5A">
            <w:pPr>
              <w:pStyle w:val="39"/>
              <w:spacing w:line="240" w:lineRule="auto"/>
              <w:ind w:left="0" w:leftChars="0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1.专业硬技能与知识储备</w:t>
            </w:r>
          </w:p>
        </w:tc>
        <w:tc>
          <w:tcPr>
            <w:tcW w:w="4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B2BAF9">
            <w:pPr>
              <w:spacing w:line="240" w:lineRule="auto"/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能否精准识别该岗位所需的专业核心技术、必备的职业资格证书/技能等级证书，以及必备的安全生产规范知识。</w:t>
            </w:r>
          </w:p>
        </w:tc>
        <w:tc>
          <w:tcPr>
            <w:tcW w:w="74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3BF5E1"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10分</w:t>
            </w:r>
          </w:p>
        </w:tc>
      </w:tr>
      <w:tr w14:paraId="7ED376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0B7731">
            <w:pPr>
              <w:pStyle w:val="39"/>
              <w:spacing w:line="240" w:lineRule="auto"/>
              <w:ind w:left="0" w:leftChars="0"/>
              <w:jc w:val="both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3E6879"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9B1DE2">
            <w:pPr>
              <w:pStyle w:val="39"/>
              <w:spacing w:line="240" w:lineRule="auto"/>
              <w:ind w:left="0" w:leftChars="0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2.职业软素养与工匠精神</w:t>
            </w:r>
          </w:p>
        </w:tc>
        <w:tc>
          <w:tcPr>
            <w:tcW w:w="4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5DE449">
            <w:pPr>
              <w:spacing w:line="240" w:lineRule="auto"/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能否深刻认识到该岗位所需的团队协作、沟通表达、抗压能力等软技能；能否在岗位认知中体现精益求精的“工匠精神”与职业荣誉感、社会价值。</w:t>
            </w:r>
          </w:p>
          <w:p w14:paraId="45AB1E8C">
            <w:pPr>
              <w:spacing w:line="240" w:lineRule="auto"/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680052"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A2FE2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3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FD91D0">
            <w:pPr>
              <w:pStyle w:val="39"/>
              <w:spacing w:line="240" w:lineRule="auto"/>
              <w:ind w:left="0" w:leftChars="0"/>
              <w:jc w:val="both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模块三</w:t>
            </w:r>
          </w:p>
          <w:p w14:paraId="3277BEF2">
            <w:pPr>
              <w:pStyle w:val="39"/>
              <w:spacing w:line="240" w:lineRule="auto"/>
              <w:ind w:left="0" w:leftChars="0"/>
              <w:jc w:val="both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岗位迁移与未来发展</w:t>
            </w:r>
          </w:p>
        </w:tc>
        <w:tc>
          <w:tcPr>
            <w:tcW w:w="123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A3EBFD">
            <w:pPr>
              <w:widowControl/>
              <w:numPr>
                <w:ilvl w:val="0"/>
                <w:numId w:val="1"/>
              </w:numPr>
              <w:spacing w:line="240" w:lineRule="auto"/>
              <w:jc w:val="both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333333"/>
                <w:kern w:val="0"/>
                <w:sz w:val="24"/>
                <w:szCs w:val="24"/>
                <w:lang w:bidi="ar"/>
              </w:rPr>
              <w:t>职业与岗位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333333"/>
                <w:kern w:val="0"/>
                <w:sz w:val="24"/>
                <w:szCs w:val="24"/>
                <w:lang w:val="en-US" w:eastAsia="zh-CN" w:bidi="ar"/>
              </w:rPr>
              <w:t>迁移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333333"/>
                <w:kern w:val="0"/>
                <w:sz w:val="24"/>
                <w:szCs w:val="24"/>
                <w:lang w:bidi="ar"/>
              </w:rPr>
              <w:t>认知</w:t>
            </w:r>
          </w:p>
        </w:tc>
        <w:tc>
          <w:tcPr>
            <w:tcW w:w="2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73EBE4">
            <w:pPr>
              <w:pStyle w:val="39"/>
              <w:spacing w:line="240" w:lineRule="auto"/>
              <w:ind w:left="0" w:leftChars="0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岗位迁移认知清晰度</w:t>
            </w:r>
          </w:p>
        </w:tc>
        <w:tc>
          <w:tcPr>
            <w:tcW w:w="4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4066DD">
            <w:pPr>
              <w:widowControl/>
              <w:spacing w:line="240" w:lineRule="auto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列出专业所对应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未来3-10年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岗位迁移通道上的初始、发展岗位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名称；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迁移逻辑、岗位链完整、行业适配性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强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；</w:t>
            </w:r>
          </w:p>
        </w:tc>
        <w:tc>
          <w:tcPr>
            <w:tcW w:w="74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7A3EA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14分</w:t>
            </w:r>
          </w:p>
        </w:tc>
      </w:tr>
      <w:tr w14:paraId="263169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2586FA">
            <w:pPr>
              <w:spacing w:line="240" w:lineRule="auto"/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C04740">
            <w:pPr>
              <w:spacing w:line="240" w:lineRule="auto"/>
              <w:jc w:val="both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B56AE8">
            <w:pPr>
              <w:pStyle w:val="39"/>
              <w:spacing w:line="240" w:lineRule="auto"/>
              <w:ind w:left="0" w:leftChars="0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新业态/新岗位洞察深度</w:t>
            </w:r>
          </w:p>
        </w:tc>
        <w:tc>
          <w:tcPr>
            <w:tcW w:w="4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2F7049">
            <w:pPr>
              <w:widowControl/>
              <w:spacing w:line="240" w:lineRule="auto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列出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行业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未来新兴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岗位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名称及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岗位替代与新增、人才需求变化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；</w:t>
            </w:r>
          </w:p>
        </w:tc>
        <w:tc>
          <w:tcPr>
            <w:tcW w:w="74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C305D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8E05D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3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F5FAA4">
            <w:pPr>
              <w:spacing w:line="240" w:lineRule="auto"/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3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A349D2">
            <w:pPr>
              <w:widowControl/>
              <w:numPr>
                <w:ilvl w:val="0"/>
                <w:numId w:val="1"/>
              </w:numPr>
              <w:spacing w:line="240" w:lineRule="auto"/>
              <w:ind w:left="0" w:leftChars="0" w:firstLine="0" w:firstLineChars="0"/>
              <w:jc w:val="both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333333"/>
                <w:kern w:val="0"/>
                <w:sz w:val="24"/>
                <w:szCs w:val="24"/>
                <w:lang w:bidi="ar"/>
              </w:rPr>
              <w:t>能力与迁移认知</w:t>
            </w:r>
          </w:p>
        </w:tc>
        <w:tc>
          <w:tcPr>
            <w:tcW w:w="2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FA6CEB">
            <w:pPr>
              <w:pStyle w:val="39"/>
              <w:spacing w:line="240" w:lineRule="auto"/>
              <w:ind w:left="0" w:leftChars="0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能力迁移与核心竞争力匹配</w:t>
            </w:r>
          </w:p>
        </w:tc>
        <w:tc>
          <w:tcPr>
            <w:tcW w:w="4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F3E3CE">
            <w:pPr>
              <w:widowControl/>
              <w:spacing w:line="240" w:lineRule="auto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列出未来3-10年迁移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岗位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在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迁移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各阶段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所需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专业知识及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技能、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职业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素养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及能力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证书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；要求有访谈案例及信息来源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</w:tc>
        <w:tc>
          <w:tcPr>
            <w:tcW w:w="74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BD78E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10分</w:t>
            </w:r>
          </w:p>
        </w:tc>
      </w:tr>
      <w:tr w14:paraId="21A9E4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92AF57">
            <w:pPr>
              <w:spacing w:line="240" w:lineRule="auto"/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D9CFCC">
            <w:pPr>
              <w:spacing w:line="240" w:lineRule="auto"/>
              <w:jc w:val="both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64D941">
            <w:pPr>
              <w:pStyle w:val="39"/>
              <w:spacing w:line="240" w:lineRule="auto"/>
              <w:ind w:left="0" w:leftChars="0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知行落差与迁移挑战预判</w:t>
            </w:r>
          </w:p>
        </w:tc>
        <w:tc>
          <w:tcPr>
            <w:tcW w:w="4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6615C7">
            <w:pPr>
              <w:widowControl/>
              <w:spacing w:line="240" w:lineRule="auto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由学生身份转换到职场人士的心理认知；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剖析自我并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预判3年后岗位迁移在专业能力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及职业素养等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方面的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痛点及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难点；</w:t>
            </w:r>
          </w:p>
        </w:tc>
        <w:tc>
          <w:tcPr>
            <w:tcW w:w="74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43A1D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27C37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DB6FAC">
            <w:pPr>
              <w:spacing w:line="240" w:lineRule="auto"/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3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E6F91A">
            <w:pPr>
              <w:widowControl/>
              <w:numPr>
                <w:ilvl w:val="0"/>
                <w:numId w:val="1"/>
              </w:numPr>
              <w:spacing w:line="240" w:lineRule="auto"/>
              <w:ind w:left="0" w:leftChars="0" w:firstLine="0" w:firstLineChars="0"/>
              <w:jc w:val="both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333333"/>
                <w:kern w:val="0"/>
                <w:sz w:val="24"/>
                <w:szCs w:val="24"/>
                <w:lang w:bidi="ar"/>
              </w:rPr>
              <w:t>规划认知与实施</w:t>
            </w:r>
          </w:p>
        </w:tc>
        <w:tc>
          <w:tcPr>
            <w:tcW w:w="2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AD1E1D">
            <w:pPr>
              <w:pStyle w:val="39"/>
              <w:spacing w:line="240" w:lineRule="auto"/>
              <w:ind w:left="0" w:leftChars="0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未来3-10年个人发展规划及预测</w:t>
            </w:r>
          </w:p>
        </w:tc>
        <w:tc>
          <w:tcPr>
            <w:tcW w:w="4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4D0FB2">
            <w:pPr>
              <w:widowControl/>
              <w:spacing w:line="240" w:lineRule="auto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加强创新创业意识，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明确个人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奋斗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目标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结合双创视角与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行业发展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趋势，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合理规划做出个人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未来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发展规划计划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；</w:t>
            </w:r>
          </w:p>
        </w:tc>
        <w:tc>
          <w:tcPr>
            <w:tcW w:w="74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0FE3B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6分</w:t>
            </w:r>
          </w:p>
        </w:tc>
      </w:tr>
      <w:tr w14:paraId="21CAE1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3B0917">
            <w:pPr>
              <w:spacing w:line="240" w:lineRule="auto"/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58B206">
            <w:pPr>
              <w:spacing w:line="240" w:lineRule="auto"/>
              <w:jc w:val="both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4A43CB">
            <w:pPr>
              <w:pStyle w:val="39"/>
              <w:spacing w:line="240" w:lineRule="auto"/>
              <w:ind w:left="0" w:leftChars="0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未来3-10年迁移发展规划可行性</w:t>
            </w:r>
          </w:p>
        </w:tc>
        <w:tc>
          <w:tcPr>
            <w:tcW w:w="4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CCD38C">
            <w:pPr>
              <w:widowControl/>
              <w:spacing w:line="240" w:lineRule="auto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结合未来3-10年发展规划，形成可执行、可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计划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可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量化、可落地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的行动规划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；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计划细节充分，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不浮夸。</w:t>
            </w:r>
          </w:p>
        </w:tc>
        <w:tc>
          <w:tcPr>
            <w:tcW w:w="74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3C734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A9647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3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2A3159">
            <w:pPr>
              <w:pStyle w:val="39"/>
              <w:spacing w:line="240" w:lineRule="auto"/>
              <w:ind w:left="0" w:leftChars="0"/>
              <w:jc w:val="both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模块四</w:t>
            </w:r>
          </w:p>
          <w:p w14:paraId="5C06552F">
            <w:pPr>
              <w:pStyle w:val="39"/>
              <w:spacing w:line="240" w:lineRule="auto"/>
              <w:ind w:left="0" w:leftChars="0"/>
              <w:jc w:val="both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开放展示区</w:t>
            </w:r>
          </w:p>
        </w:tc>
        <w:tc>
          <w:tcPr>
            <w:tcW w:w="123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7890E0">
            <w:pPr>
              <w:widowControl/>
              <w:numPr>
                <w:ilvl w:val="0"/>
                <w:numId w:val="2"/>
              </w:numPr>
              <w:spacing w:line="240" w:lineRule="auto"/>
              <w:ind w:left="0" w:leftChars="0" w:firstLine="0" w:firstLineChars="0"/>
              <w:jc w:val="both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333333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333333"/>
                <w:kern w:val="0"/>
                <w:sz w:val="24"/>
                <w:szCs w:val="24"/>
                <w:lang w:val="en-US" w:eastAsia="zh-CN" w:bidi="ar"/>
              </w:rPr>
              <w:t xml:space="preserve">补充材料展示 </w:t>
            </w:r>
          </w:p>
        </w:tc>
        <w:tc>
          <w:tcPr>
            <w:tcW w:w="2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3B3DEF">
            <w:pPr>
              <w:pStyle w:val="39"/>
              <w:spacing w:line="240" w:lineRule="auto"/>
              <w:ind w:left="0" w:leftChars="0"/>
              <w:jc w:val="both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内容丰富性与相关性</w:t>
            </w:r>
          </w:p>
        </w:tc>
        <w:tc>
          <w:tcPr>
            <w:tcW w:w="4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2F4EA7">
            <w:pPr>
              <w:widowControl/>
              <w:spacing w:line="240" w:lineRule="auto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材料类型多元，内容与专业认知、岗位认知及未来发展紧密相关，形成有效补充和佐证。</w:t>
            </w:r>
          </w:p>
        </w:tc>
        <w:tc>
          <w:tcPr>
            <w:tcW w:w="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86B13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3分</w:t>
            </w:r>
          </w:p>
        </w:tc>
      </w:tr>
      <w:tr w14:paraId="0B03C9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1" w:hRule="atLeast"/>
          <w:jc w:val="center"/>
        </w:trPr>
        <w:tc>
          <w:tcPr>
            <w:tcW w:w="12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6B7647">
            <w:pPr>
              <w:spacing w:line="240" w:lineRule="auto"/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8AE37F">
            <w:pPr>
              <w:widowControl/>
              <w:numPr>
                <w:ilvl w:val="0"/>
                <w:numId w:val="1"/>
              </w:numPr>
              <w:spacing w:line="240" w:lineRule="auto"/>
              <w:ind w:left="0" w:leftChars="0" w:firstLine="0" w:firstLineChars="0"/>
              <w:jc w:val="both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333333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2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E65838">
            <w:pPr>
              <w:pStyle w:val="39"/>
              <w:spacing w:line="240" w:lineRule="auto"/>
              <w:ind w:left="0" w:leftChars="0"/>
              <w:jc w:val="both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2.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呈现形式与质量</w:t>
            </w:r>
          </w:p>
        </w:tc>
        <w:tc>
          <w:tcPr>
            <w:tcW w:w="4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EAE8F8">
            <w:pPr>
              <w:widowControl/>
              <w:spacing w:line="240" w:lineRule="auto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图片清晰、图表易读，排版美观，无错别字或格式问题；数量符合要求。</w:t>
            </w:r>
          </w:p>
        </w:tc>
        <w:tc>
          <w:tcPr>
            <w:tcW w:w="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9EB45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2分</w:t>
            </w:r>
          </w:p>
        </w:tc>
      </w:tr>
      <w:tr w14:paraId="72B79D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1" w:hRule="atLeast"/>
          <w:jc w:val="center"/>
        </w:trPr>
        <w:tc>
          <w:tcPr>
            <w:tcW w:w="12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8B0931">
            <w:pPr>
              <w:spacing w:line="240" w:lineRule="auto"/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3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9A7BC8">
            <w:pPr>
              <w:widowControl/>
              <w:numPr>
                <w:ilvl w:val="0"/>
                <w:numId w:val="2"/>
              </w:numPr>
              <w:spacing w:line="240" w:lineRule="auto"/>
              <w:ind w:left="0" w:leftChars="0" w:firstLine="0" w:firstLineChars="0"/>
              <w:jc w:val="both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333333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333333"/>
                <w:kern w:val="0"/>
                <w:sz w:val="24"/>
                <w:szCs w:val="24"/>
                <w:lang w:val="en-US" w:eastAsia="zh-CN" w:bidi="ar"/>
              </w:rPr>
              <w:t>视频展示</w:t>
            </w:r>
          </w:p>
        </w:tc>
        <w:tc>
          <w:tcPr>
            <w:tcW w:w="2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227DCB">
            <w:pPr>
              <w:pStyle w:val="39"/>
              <w:spacing w:line="240" w:lineRule="auto"/>
              <w:ind w:left="0" w:leftChars="0"/>
              <w:jc w:val="both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视频内容深度与创新</w:t>
            </w:r>
          </w:p>
        </w:tc>
        <w:tc>
          <w:tcPr>
            <w:tcW w:w="4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B7508C">
            <w:pPr>
              <w:widowControl/>
              <w:spacing w:line="240" w:lineRule="auto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视频主题鲜明，内容深刻，能体现学生独特的见解或创新实践，且能与前三模块形成良好互动。</w:t>
            </w:r>
          </w:p>
        </w:tc>
        <w:tc>
          <w:tcPr>
            <w:tcW w:w="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8B8B2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4分</w:t>
            </w:r>
          </w:p>
        </w:tc>
      </w:tr>
      <w:tr w14:paraId="760C84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4" w:hRule="atLeast"/>
          <w:jc w:val="center"/>
        </w:trPr>
        <w:tc>
          <w:tcPr>
            <w:tcW w:w="12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77DE83">
            <w:pPr>
              <w:spacing w:line="240" w:lineRule="auto"/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3735EB">
            <w:pPr>
              <w:spacing w:line="240" w:lineRule="auto"/>
              <w:jc w:val="both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73898C">
            <w:pPr>
              <w:pStyle w:val="39"/>
              <w:spacing w:line="240" w:lineRule="auto"/>
              <w:ind w:left="0" w:leftChars="0"/>
              <w:jc w:val="both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2.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视频制作质量</w:t>
            </w:r>
          </w:p>
        </w:tc>
        <w:tc>
          <w:tcPr>
            <w:tcW w:w="4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5DEA00">
            <w:pPr>
              <w:widowControl/>
              <w:spacing w:line="240" w:lineRule="auto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画面稳定，音质清晰，剪辑手法专业，能够提升整体观看体验，无违规水印。</w:t>
            </w:r>
          </w:p>
        </w:tc>
        <w:tc>
          <w:tcPr>
            <w:tcW w:w="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56BFC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3分</w:t>
            </w:r>
          </w:p>
        </w:tc>
      </w:tr>
      <w:tr w14:paraId="3E69FF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4" w:hRule="atLeast"/>
          <w:jc w:val="center"/>
        </w:trPr>
        <w:tc>
          <w:tcPr>
            <w:tcW w:w="12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4C8B48">
            <w:pPr>
              <w:spacing w:line="240" w:lineRule="auto"/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0CC3B0">
            <w:pPr>
              <w:spacing w:line="240" w:lineRule="auto"/>
              <w:jc w:val="both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5818B0">
            <w:pPr>
              <w:pStyle w:val="39"/>
              <w:spacing w:line="240" w:lineRule="auto"/>
              <w:ind w:left="0" w:leftChars="0"/>
              <w:jc w:val="both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3.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视频数量与规范</w:t>
            </w:r>
          </w:p>
        </w:tc>
        <w:tc>
          <w:tcPr>
            <w:tcW w:w="4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0EFD40">
            <w:pPr>
              <w:widowControl/>
              <w:spacing w:line="240" w:lineRule="auto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视频数量合规，链接/二维码有效且易于识别，播放流畅。</w:t>
            </w:r>
          </w:p>
        </w:tc>
        <w:tc>
          <w:tcPr>
            <w:tcW w:w="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0BF9F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3分</w:t>
            </w:r>
          </w:p>
        </w:tc>
      </w:tr>
    </w:tbl>
    <w:p w14:paraId="1B1F7791">
      <w:pPr>
        <w:spacing w:line="480" w:lineRule="exact"/>
        <w:jc w:val="both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</w:pPr>
    </w:p>
    <w:p w14:paraId="3E0283CE">
      <w:pPr>
        <w:spacing w:line="480" w:lineRule="exact"/>
        <w:jc w:val="left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  <w:sectPr>
          <w:footerReference r:id="rId3" w:type="default"/>
          <w:pgSz w:w="11906" w:h="16838"/>
          <w:pgMar w:top="1361" w:right="1134" w:bottom="1361" w:left="1134" w:header="851" w:footer="38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  <w:docGrid w:linePitch="312" w:charSpace="0"/>
        </w:sectPr>
      </w:pPr>
    </w:p>
    <w:p w14:paraId="578D8745">
      <w:pPr>
        <w:spacing w:line="460" w:lineRule="exact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附件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2</w:t>
      </w:r>
    </w:p>
    <w:p w14:paraId="7C584438">
      <w:pPr>
        <w:spacing w:after="240" w:afterLines="100" w:line="520" w:lineRule="exact"/>
        <w:jc w:val="center"/>
        <w:rPr>
          <w:rFonts w:hint="eastAsia" w:ascii="方正小标宋简体" w:hAnsi="方正小标宋简体" w:eastAsia="方正小标宋简体"/>
          <w:sz w:val="44"/>
          <w:szCs w:val="36"/>
          <w:lang w:eastAsia="zh-CN"/>
        </w:rPr>
      </w:pPr>
      <w:r>
        <w:rPr>
          <w:rFonts w:hint="eastAsia" w:ascii="方正小标宋简体" w:hAnsi="方正小标宋简体" w:eastAsia="方正小标宋简体"/>
          <w:sz w:val="44"/>
          <w:szCs w:val="36"/>
        </w:rPr>
        <w:t>大赛报名表</w:t>
      </w:r>
    </w:p>
    <w:tbl>
      <w:tblPr>
        <w:tblStyle w:val="15"/>
        <w:tblW w:w="1532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4"/>
        <w:gridCol w:w="1793"/>
        <w:gridCol w:w="1984"/>
        <w:gridCol w:w="1787"/>
        <w:gridCol w:w="1854"/>
        <w:gridCol w:w="2029"/>
        <w:gridCol w:w="1843"/>
        <w:gridCol w:w="1134"/>
        <w:gridCol w:w="2148"/>
      </w:tblGrid>
      <w:tr w14:paraId="015BA1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5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79EC76">
            <w:pPr>
              <w:spacing w:line="5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申报单位（盖章）</w:t>
            </w:r>
          </w:p>
        </w:tc>
        <w:tc>
          <w:tcPr>
            <w:tcW w:w="56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E109A8">
            <w:pPr>
              <w:spacing w:line="5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0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51476C">
            <w:pPr>
              <w:spacing w:line="5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单位地址</w:t>
            </w:r>
          </w:p>
        </w:tc>
        <w:tc>
          <w:tcPr>
            <w:tcW w:w="51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DD457B">
            <w:pPr>
              <w:spacing w:line="5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5B2123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5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0CDAE5">
            <w:pPr>
              <w:spacing w:line="5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院系及专业</w:t>
            </w:r>
          </w:p>
        </w:tc>
        <w:tc>
          <w:tcPr>
            <w:tcW w:w="56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076E77">
            <w:pPr>
              <w:spacing w:line="520" w:lineRule="exact"/>
              <w:jc w:val="center"/>
              <w:rPr>
                <w:rFonts w:ascii="仿宋_GB2312" w:eastAsia="仿宋_GB2312"/>
                <w:bCs/>
                <w:sz w:val="24"/>
                <w:szCs w:val="24"/>
              </w:rPr>
            </w:pPr>
          </w:p>
        </w:tc>
        <w:tc>
          <w:tcPr>
            <w:tcW w:w="20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C59EA6">
            <w:pPr>
              <w:spacing w:line="520" w:lineRule="exact"/>
              <w:jc w:val="center"/>
              <w:rPr>
                <w:rFonts w:hint="default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作品（报告）名称</w:t>
            </w:r>
          </w:p>
        </w:tc>
        <w:tc>
          <w:tcPr>
            <w:tcW w:w="51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CE4C32">
            <w:pPr>
              <w:spacing w:line="5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2B6AFA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5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F52E53">
            <w:pPr>
              <w:spacing w:line="5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参赛联系人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E213F2">
            <w:pPr>
              <w:spacing w:line="5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D13820">
            <w:pPr>
              <w:spacing w:line="5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职务</w:t>
            </w:r>
          </w:p>
        </w:tc>
        <w:tc>
          <w:tcPr>
            <w:tcW w:w="1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9807F9">
            <w:pPr>
              <w:spacing w:line="5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0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884E43">
            <w:pPr>
              <w:spacing w:line="5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电话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632E4F">
            <w:pPr>
              <w:spacing w:line="5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5D938D">
            <w:pPr>
              <w:spacing w:line="5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邮箱</w:t>
            </w:r>
          </w:p>
        </w:tc>
        <w:tc>
          <w:tcPr>
            <w:tcW w:w="2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B96A1D">
            <w:pPr>
              <w:spacing w:line="5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51983B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326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38117D">
            <w:pPr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参赛队成员信息</w:t>
            </w:r>
          </w:p>
        </w:tc>
      </w:tr>
      <w:tr w14:paraId="0D0511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1C8C5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序号</w:t>
            </w:r>
          </w:p>
        </w:tc>
        <w:tc>
          <w:tcPr>
            <w:tcW w:w="1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75DB1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参赛身份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1FB740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姓名</w:t>
            </w:r>
          </w:p>
        </w:tc>
        <w:tc>
          <w:tcPr>
            <w:tcW w:w="36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773D9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身份证号码</w:t>
            </w:r>
          </w:p>
        </w:tc>
        <w:tc>
          <w:tcPr>
            <w:tcW w:w="20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F5FFF1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电话</w:t>
            </w:r>
          </w:p>
        </w:tc>
        <w:tc>
          <w:tcPr>
            <w:tcW w:w="29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89A99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邮箱</w:t>
            </w:r>
          </w:p>
        </w:tc>
        <w:tc>
          <w:tcPr>
            <w:tcW w:w="2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17B73E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备注</w:t>
            </w:r>
          </w:p>
        </w:tc>
      </w:tr>
      <w:tr w14:paraId="2EC963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A64BEA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1</w:t>
            </w:r>
          </w:p>
        </w:tc>
        <w:tc>
          <w:tcPr>
            <w:tcW w:w="1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E3C466">
            <w:pPr>
              <w:jc w:val="center"/>
              <w:rPr>
                <w:rFonts w:ascii="仿宋_GB2312" w:eastAsia="仿宋_GB2312"/>
                <w:i/>
                <w:iCs/>
                <w:color w:val="auto"/>
                <w:sz w:val="24"/>
                <w:szCs w:val="24"/>
              </w:rPr>
            </w:pPr>
            <w:r>
              <w:rPr>
                <w:rFonts w:hint="eastAsia" w:ascii="仿宋_GB2312" w:eastAsia="仿宋_GB2312"/>
                <w:i/>
                <w:iCs/>
                <w:color w:val="auto"/>
                <w:sz w:val="24"/>
                <w:szCs w:val="24"/>
                <w:lang w:val="en-US" w:eastAsia="zh-CN"/>
              </w:rPr>
              <w:t>参赛学生</w:t>
            </w:r>
            <w:r>
              <w:rPr>
                <w:rFonts w:hint="eastAsia" w:ascii="仿宋_GB2312" w:eastAsia="仿宋_GB2312"/>
                <w:i/>
                <w:iCs/>
                <w:color w:val="auto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54641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6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CE1225">
            <w:pPr>
              <w:spacing w:line="520" w:lineRule="exact"/>
              <w:ind w:firstLine="480" w:firstLineChars="20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0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4A603B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EE0CAB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9C0CE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7B90F5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736441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2</w:t>
            </w:r>
          </w:p>
        </w:tc>
        <w:tc>
          <w:tcPr>
            <w:tcW w:w="1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2F8796">
            <w:pPr>
              <w:jc w:val="center"/>
              <w:rPr>
                <w:rFonts w:ascii="仿宋_GB2312" w:eastAsia="仿宋_GB2312"/>
                <w:i/>
                <w:iCs/>
                <w:color w:val="auto"/>
                <w:sz w:val="24"/>
                <w:szCs w:val="24"/>
              </w:rPr>
            </w:pPr>
            <w:r>
              <w:rPr>
                <w:rFonts w:hint="eastAsia" w:ascii="仿宋_GB2312" w:eastAsia="仿宋_GB2312"/>
                <w:i/>
                <w:iCs/>
                <w:color w:val="auto"/>
                <w:sz w:val="24"/>
                <w:szCs w:val="24"/>
              </w:rPr>
              <w:t>......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6C4BF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6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5B9243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0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C5B49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6A661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2FDE9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54C64F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2843FF">
            <w:pPr>
              <w:jc w:val="center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75E068">
            <w:pPr>
              <w:jc w:val="center"/>
              <w:rPr>
                <w:rFonts w:hint="eastAsia" w:ascii="仿宋_GB2312" w:eastAsia="仿宋_GB2312"/>
                <w:i/>
                <w:iCs/>
                <w:color w:val="auto"/>
                <w:sz w:val="24"/>
                <w:szCs w:val="24"/>
              </w:rPr>
            </w:pPr>
            <w:r>
              <w:rPr>
                <w:rFonts w:hint="eastAsia" w:ascii="仿宋_GB2312" w:eastAsia="仿宋_GB2312"/>
                <w:i/>
                <w:iCs/>
                <w:color w:val="auto"/>
                <w:sz w:val="24"/>
                <w:szCs w:val="24"/>
              </w:rPr>
              <w:t>......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2DC370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6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475358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0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A805F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FC89A1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7E8A23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4EA583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544EE1">
            <w:pPr>
              <w:jc w:val="center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2C21BC">
            <w:pPr>
              <w:jc w:val="center"/>
              <w:rPr>
                <w:rFonts w:hint="default" w:ascii="仿宋_GB2312" w:eastAsia="仿宋_GB2312"/>
                <w:i/>
                <w:i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i/>
                <w:iCs/>
                <w:color w:val="auto"/>
                <w:sz w:val="24"/>
                <w:szCs w:val="24"/>
                <w:lang w:val="en-US" w:eastAsia="zh-CN"/>
              </w:rPr>
              <w:t>指导教师1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9530C3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6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2AF20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0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709B1E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BEB38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87221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76A6C9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15770B">
            <w:pPr>
              <w:jc w:val="center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1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0A14C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......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A33F4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6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E6C909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0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3745BE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F722D0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CE3F9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</w:tbl>
    <w:p w14:paraId="616D69E1">
      <w:pPr>
        <w:pStyle w:val="7"/>
        <w:spacing w:line="360" w:lineRule="auto"/>
        <w:rPr>
          <w:rFonts w:hint="eastAsia" w:ascii="仿宋_GB2312" w:eastAsia="仿宋_GB2312"/>
          <w:sz w:val="24"/>
          <w:szCs w:val="24"/>
        </w:rPr>
      </w:pPr>
    </w:p>
    <w:p w14:paraId="24BD0528">
      <w:pPr>
        <w:pStyle w:val="7"/>
        <w:spacing w:line="360" w:lineRule="auto"/>
        <w:rPr>
          <w:rFonts w:ascii="仿宋_GB2312" w:eastAsia="仿宋_GB2312"/>
          <w:sz w:val="24"/>
          <w:szCs w:val="24"/>
        </w:rPr>
      </w:pPr>
      <w:r>
        <w:rPr>
          <w:rFonts w:hint="eastAsia" w:ascii="仿宋_GB2312" w:eastAsia="仿宋_GB2312"/>
          <w:sz w:val="24"/>
          <w:szCs w:val="24"/>
        </w:rPr>
        <w:t xml:space="preserve"> 填写规范：</w:t>
      </w:r>
    </w:p>
    <w:p w14:paraId="651E52FD">
      <w:pPr>
        <w:pStyle w:val="7"/>
        <w:spacing w:line="360" w:lineRule="auto"/>
        <w:ind w:left="0"/>
        <w:rPr>
          <w:rFonts w:ascii="仿宋_GB2312" w:eastAsia="仿宋_GB2312"/>
          <w:sz w:val="24"/>
          <w:szCs w:val="24"/>
        </w:rPr>
      </w:pPr>
      <w:r>
        <w:rPr>
          <w:rFonts w:hint="eastAsia" w:ascii="仿宋_GB2312" w:eastAsia="仿宋_GB2312"/>
          <w:sz w:val="24"/>
          <w:szCs w:val="24"/>
        </w:rPr>
        <w:t>1.每个支参赛队填写一份，</w:t>
      </w:r>
      <w:r>
        <w:rPr>
          <w:rFonts w:hint="eastAsia" w:ascii="仿宋_GB2312" w:eastAsia="仿宋_GB2312"/>
          <w:sz w:val="24"/>
          <w:szCs w:val="24"/>
          <w:lang w:val="en-US" w:eastAsia="zh-CN"/>
        </w:rPr>
        <w:t>同一单位有多支参赛队的报名时分别发送报名邮件</w:t>
      </w:r>
      <w:r>
        <w:rPr>
          <w:rFonts w:hint="eastAsia" w:ascii="仿宋_GB2312" w:eastAsia="仿宋_GB2312"/>
          <w:sz w:val="24"/>
          <w:szCs w:val="24"/>
        </w:rPr>
        <w:t>。</w:t>
      </w:r>
    </w:p>
    <w:p w14:paraId="3058D158">
      <w:pPr>
        <w:pStyle w:val="7"/>
        <w:spacing w:line="360" w:lineRule="auto"/>
        <w:ind w:left="0"/>
        <w:rPr>
          <w:rFonts w:ascii="仿宋_GB2312" w:eastAsia="仿宋_GB2312"/>
          <w:sz w:val="24"/>
          <w:szCs w:val="24"/>
        </w:rPr>
      </w:pPr>
      <w:r>
        <w:rPr>
          <w:rFonts w:hint="eastAsia" w:ascii="仿宋_GB2312" w:eastAsia="仿宋_GB2312"/>
          <w:sz w:val="24"/>
          <w:szCs w:val="24"/>
        </w:rPr>
        <w:t>2.参赛队成员信息用于决赛身份验证、获奖文件公布和获奖证书发放等，一旦确定无法更改，请各参赛队规范填写。</w:t>
      </w:r>
    </w:p>
    <w:p w14:paraId="37476B07">
      <w:pPr>
        <w:spacing w:line="360" w:lineRule="auto"/>
        <w:rPr>
          <w:rFonts w:ascii="仿宋_GB2312" w:eastAsia="仿宋_GB2312"/>
          <w:sz w:val="24"/>
          <w:szCs w:val="24"/>
        </w:rPr>
        <w:sectPr>
          <w:footerReference r:id="rId4" w:type="default"/>
          <w:pgSz w:w="16838" w:h="11906" w:orient="landscape"/>
          <w:pgMar w:top="1134" w:right="1361" w:bottom="1134" w:left="1361" w:header="851" w:footer="38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  <w:docGrid w:linePitch="312" w:charSpace="0"/>
        </w:sectPr>
      </w:pPr>
      <w:r>
        <w:rPr>
          <w:rFonts w:hint="eastAsia" w:ascii="仿宋_GB2312" w:eastAsia="仿宋_GB2312"/>
          <w:sz w:val="24"/>
          <w:szCs w:val="24"/>
        </w:rPr>
        <w:t>3.请在报名表里指定一名领队并</w:t>
      </w:r>
      <w:r>
        <w:rPr>
          <w:rFonts w:hint="eastAsia" w:ascii="仿宋_GB2312" w:eastAsia="仿宋_GB2312"/>
          <w:sz w:val="24"/>
          <w:szCs w:val="24"/>
          <w:lang w:val="en-US" w:eastAsia="zh-CN"/>
        </w:rPr>
        <w:t>在“备注”栏</w:t>
      </w:r>
      <w:r>
        <w:rPr>
          <w:rFonts w:hint="eastAsia" w:ascii="仿宋_GB2312" w:eastAsia="仿宋_GB2312"/>
          <w:sz w:val="24"/>
          <w:szCs w:val="24"/>
        </w:rPr>
        <w:t>做标注。</w:t>
      </w:r>
    </w:p>
    <w:p w14:paraId="420619F6">
      <w:pPr>
        <w:spacing w:line="520" w:lineRule="exact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附件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3</w:t>
      </w:r>
    </w:p>
    <w:p w14:paraId="77148465">
      <w:pPr>
        <w:pStyle w:val="7"/>
        <w:spacing w:line="520" w:lineRule="exact"/>
        <w:ind w:left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职业认知报告</w:t>
      </w:r>
    </w:p>
    <w:p w14:paraId="656B6BE3">
      <w:pPr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 w14:paraId="2BA1AFD9">
      <w:pPr>
        <w:tabs>
          <w:tab w:val="left" w:pos="-540"/>
        </w:tabs>
        <w:ind w:left="767" w:leftChars="1" w:right="304" w:rightChars="145" w:hanging="765" w:hangingChars="319"/>
        <w:rPr>
          <w:rFonts w:hint="eastAsia" w:ascii="仿宋_GB2312" w:hAnsi="仿宋_GB2312" w:eastAsia="仿宋_GB2312" w:cs="仿宋_GB2312"/>
          <w:sz w:val="24"/>
          <w:szCs w:val="24"/>
          <w:lang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说明：1）紧扣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评审标准</w:t>
      </w:r>
      <w:r>
        <w:rPr>
          <w:rFonts w:hint="eastAsia" w:ascii="仿宋_GB2312" w:hAnsi="仿宋_GB2312" w:eastAsia="仿宋_GB2312" w:cs="仿宋_GB2312"/>
          <w:sz w:val="24"/>
          <w:szCs w:val="24"/>
        </w:rPr>
        <w:t>，严守刚性结构（内容基础100分）</w:t>
      </w:r>
      <w:r>
        <w:rPr>
          <w:rFonts w:hint="eastAsia" w:ascii="仿宋_GB2312" w:hAnsi="仿宋_GB2312" w:eastAsia="仿宋_GB2312" w:cs="仿宋_GB2312"/>
          <w:sz w:val="24"/>
          <w:szCs w:val="24"/>
          <w:lang w:eastAsia="zh-CN"/>
        </w:rPr>
        <w:t>。</w:t>
      </w:r>
    </w:p>
    <w:p w14:paraId="7A9D8AC6">
      <w:pPr>
        <w:tabs>
          <w:tab w:val="left" w:pos="-540"/>
        </w:tabs>
        <w:ind w:right="304" w:rightChars="145" w:firstLine="720" w:firstLineChars="300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2）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坚持“真实调研”，拒绝“纸上谈兵”。</w:t>
      </w:r>
    </w:p>
    <w:p w14:paraId="63DCDDAB">
      <w:pPr>
        <w:tabs>
          <w:tab w:val="left" w:pos="-540"/>
        </w:tabs>
        <w:ind w:right="304" w:rightChars="145" w:firstLine="720" w:firstLineChars="300"/>
        <w:rPr>
          <w:rFonts w:hint="eastAsia" w:ascii="仿宋_GB2312" w:hAnsi="仿宋_GB2312" w:eastAsia="仿宋_GB2312" w:cs="仿宋_GB2312"/>
          <w:sz w:val="24"/>
          <w:szCs w:val="24"/>
          <w:lang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3）附件辅助拓展，严守原创红线</w:t>
      </w:r>
      <w:r>
        <w:rPr>
          <w:rFonts w:hint="eastAsia" w:ascii="仿宋_GB2312" w:hAnsi="仿宋_GB2312" w:eastAsia="仿宋_GB2312" w:cs="仿宋_GB2312"/>
          <w:sz w:val="24"/>
          <w:szCs w:val="24"/>
          <w:lang w:eastAsia="zh-CN"/>
        </w:rPr>
        <w:t>。</w:t>
      </w:r>
    </w:p>
    <w:p w14:paraId="17DF9BFC">
      <w:pPr>
        <w:tabs>
          <w:tab w:val="left" w:pos="-540"/>
        </w:tabs>
        <w:ind w:right="304" w:rightChars="145" w:firstLine="720" w:firstLineChars="300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4）页数不够可加页，页码作相应调整。</w:t>
      </w:r>
    </w:p>
    <w:p w14:paraId="517428D9">
      <w:pPr>
        <w:tabs>
          <w:tab w:val="left" w:pos="-540"/>
        </w:tabs>
        <w:ind w:right="304" w:rightChars="145" w:firstLine="720" w:firstLineChars="300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5）每个模块字数和图片图表数量需严格按照要求执行。</w:t>
      </w:r>
    </w:p>
    <w:p w14:paraId="6D2B9C66">
      <w:pPr>
        <w:tabs>
          <w:tab w:val="left" w:pos="-540"/>
        </w:tabs>
        <w:ind w:right="304" w:rightChars="145" w:firstLine="720" w:firstLineChars="300"/>
        <w:rPr>
          <w:rFonts w:hint="default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6）报告宋体小四填写，1.5倍行距。</w:t>
      </w:r>
    </w:p>
    <w:p w14:paraId="75531413">
      <w:pPr>
        <w:tabs>
          <w:tab w:val="left" w:pos="-540"/>
        </w:tabs>
        <w:ind w:left="1094" w:leftChars="135" w:right="304" w:rightChars="145" w:hanging="811" w:hangingChars="338"/>
        <w:rPr>
          <w:rFonts w:hint="eastAsia" w:ascii="仿宋_GB2312" w:hAnsi="仿宋_GB2312" w:eastAsia="仿宋_GB2312" w:cs="仿宋_GB2312"/>
          <w:sz w:val="24"/>
          <w:szCs w:val="24"/>
        </w:rPr>
      </w:pPr>
    </w:p>
    <w:p w14:paraId="09E87F58">
      <w:pPr>
        <w:tabs>
          <w:tab w:val="left" w:pos="-540"/>
        </w:tabs>
        <w:ind w:right="-34" w:rightChars="-16"/>
        <w:rPr>
          <w:rFonts w:hint="eastAsia" w:ascii="黑体" w:eastAsia="黑体"/>
          <w:sz w:val="28"/>
          <w:szCs w:val="28"/>
          <w:lang w:val="en-US" w:eastAsia="zh-CN"/>
        </w:rPr>
      </w:pPr>
    </w:p>
    <w:p w14:paraId="7798C8C4">
      <w:pPr>
        <w:tabs>
          <w:tab w:val="left" w:pos="-540"/>
        </w:tabs>
        <w:ind w:right="-34" w:rightChars="-16"/>
        <w:rPr>
          <w:rFonts w:eastAsia="仿宋"/>
          <w:sz w:val="32"/>
          <w:szCs w:val="32"/>
          <w:u w:val="single"/>
        </w:rPr>
      </w:pPr>
      <w:r>
        <w:rPr>
          <w:rFonts w:hint="eastAsia" w:ascii="黑体" w:eastAsia="黑体"/>
          <w:sz w:val="32"/>
          <w:szCs w:val="32"/>
          <w:lang w:val="en-US" w:eastAsia="zh-CN"/>
        </w:rPr>
        <w:t>报告</w:t>
      </w:r>
      <w:r>
        <w:rPr>
          <w:rFonts w:hint="eastAsia" w:ascii="黑体" w:eastAsia="黑体"/>
          <w:sz w:val="32"/>
          <w:szCs w:val="32"/>
        </w:rPr>
        <w:t>名称：</w:t>
      </w:r>
      <w:r>
        <w:rPr>
          <w:rFonts w:hint="eastAsia" w:ascii="黑体" w:eastAsia="黑体"/>
          <w:sz w:val="32"/>
          <w:szCs w:val="32"/>
          <w:u w:val="single"/>
        </w:rPr>
        <w:t xml:space="preserve"> </w:t>
      </w:r>
      <w:r>
        <w:rPr>
          <w:rFonts w:ascii="黑体" w:eastAsia="黑体"/>
          <w:sz w:val="32"/>
          <w:szCs w:val="32"/>
          <w:u w:val="single"/>
        </w:rPr>
        <w:t xml:space="preserve">        </w:t>
      </w:r>
      <w:r>
        <w:rPr>
          <w:rFonts w:eastAsia="仿宋"/>
          <w:sz w:val="32"/>
          <w:szCs w:val="32"/>
          <w:u w:val="single"/>
        </w:rPr>
        <w:t xml:space="preserve">                                          </w:t>
      </w:r>
    </w:p>
    <w:p w14:paraId="7C270A28">
      <w:pPr>
        <w:tabs>
          <w:tab w:val="left" w:pos="-540"/>
        </w:tabs>
        <w:ind w:right="304" w:rightChars="145"/>
        <w:rPr>
          <w:rFonts w:eastAsia="仿宋"/>
          <w:szCs w:val="21"/>
        </w:rPr>
      </w:pPr>
    </w:p>
    <w:p w14:paraId="5795E147">
      <w:pPr>
        <w:spacing w:before="156" w:beforeLines="50"/>
        <w:ind w:left="1569" w:leftChars="-4" w:hanging="1577" w:hangingChars="493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模块一、</w:t>
      </w:r>
      <w:r>
        <w:rPr>
          <w:rFonts w:hint="eastAsia" w:ascii="黑体" w:hAnsi="黑体" w:eastAsia="黑体" w:cs="黑体"/>
          <w:b w:val="0"/>
          <w:bCs/>
          <w:sz w:val="32"/>
          <w:szCs w:val="32"/>
        </w:rPr>
        <w:t>专业认知</w:t>
      </w:r>
    </w:p>
    <w:tbl>
      <w:tblPr>
        <w:tblStyle w:val="14"/>
        <w:tblW w:w="9771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71"/>
      </w:tblGrid>
      <w:tr w14:paraId="6BCA5C4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0" w:hRule="atLeast"/>
          <w:jc w:val="center"/>
        </w:trPr>
        <w:tc>
          <w:tcPr>
            <w:tcW w:w="9771" w:type="dxa"/>
          </w:tcPr>
          <w:p w14:paraId="7B4C43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textAlignment w:val="auto"/>
              <w:rPr>
                <w:rFonts w:hint="default" w:ascii="仿宋_GB2312" w:hAnsi="仿宋_GB2312" w:eastAsia="仿宋_GB2312" w:cs="仿宋_GB2312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填写提示：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1.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本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模块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内容可从以下维度展开论述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：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专业知识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认知、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专业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技能认知和专业素质认知等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；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2.本模块图片及图表数量不超过5个，字数在1500—2000内（图片与图表内字数不计入）。</w:t>
            </w:r>
          </w:p>
          <w:p w14:paraId="51F20653">
            <w:pPr>
              <w:spacing w:before="156" w:beforeLines="50"/>
              <w:ind w:left="1027" w:leftChars="-4" w:hanging="1035" w:hangingChars="493"/>
              <w:rPr>
                <w:szCs w:val="21"/>
              </w:rPr>
            </w:pPr>
          </w:p>
          <w:p w14:paraId="2315E399">
            <w:pPr>
              <w:spacing w:before="156" w:beforeLines="50"/>
              <w:ind w:firstLine="422" w:firstLineChars="200"/>
              <w:rPr>
                <w:b/>
                <w:szCs w:val="21"/>
              </w:rPr>
            </w:pPr>
          </w:p>
          <w:p w14:paraId="66949A83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4218613D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0AE57A07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200DBF9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0CA57233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53427117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71F69695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5EDB5C16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599793BD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095021DD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06D1F070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3841E7A0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6101264D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4ABD368C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152A359E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32EE55DE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62B473F3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1669CADB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3D527D12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43C2AB55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</w:tc>
      </w:tr>
    </w:tbl>
    <w:p w14:paraId="069115E0">
      <w:pPr>
        <w:rPr>
          <w:rFonts w:hint="eastAsia"/>
          <w:b/>
          <w:sz w:val="24"/>
          <w:szCs w:val="24"/>
          <w:lang w:val="en-US" w:eastAsia="zh-CN"/>
        </w:rPr>
      </w:pPr>
      <w:r>
        <w:rPr>
          <w:rFonts w:hint="eastAsia"/>
          <w:b/>
          <w:sz w:val="24"/>
          <w:szCs w:val="24"/>
          <w:lang w:val="en-US" w:eastAsia="zh-CN"/>
        </w:rPr>
        <w:br w:type="page"/>
      </w:r>
    </w:p>
    <w:p w14:paraId="6633E4F0">
      <w:pPr>
        <w:spacing w:before="156" w:beforeLines="50"/>
        <w:ind w:left="1569" w:leftChars="-4" w:hanging="1577" w:hangingChars="493"/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模块二、岗位认知</w:t>
      </w:r>
    </w:p>
    <w:tbl>
      <w:tblPr>
        <w:tblStyle w:val="14"/>
        <w:tblW w:w="9761" w:type="dxa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61"/>
      </w:tblGrid>
      <w:tr w14:paraId="2998700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0" w:hRule="atLeast"/>
        </w:trPr>
        <w:tc>
          <w:tcPr>
            <w:tcW w:w="9761" w:type="dxa"/>
          </w:tcPr>
          <w:p w14:paraId="0487CF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填写提示：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1.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本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模块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内容可从以下维度展开论述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：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岗位基础与工作环境认知、典型工作任务与核心业务拆解和岗位胜任力与素质匹配度认知等；2.本模块图片及图表数量不超过5个，字数在1500—2000内（图片与图表内字数不计入）。</w:t>
            </w:r>
          </w:p>
          <w:p w14:paraId="55E07E40">
            <w:pPr>
              <w:spacing w:before="156" w:beforeLines="50"/>
              <w:ind w:left="1027" w:leftChars="-4" w:hanging="1035" w:hangingChars="493"/>
              <w:rPr>
                <w:szCs w:val="21"/>
              </w:rPr>
            </w:pPr>
          </w:p>
          <w:p w14:paraId="2227A170">
            <w:pPr>
              <w:spacing w:before="156" w:beforeLines="50"/>
              <w:ind w:firstLine="422" w:firstLineChars="200"/>
              <w:rPr>
                <w:b/>
                <w:szCs w:val="21"/>
              </w:rPr>
            </w:pPr>
          </w:p>
          <w:p w14:paraId="6365AAA3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15527EBE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7C0AF5B7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182C01C7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6622126C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68858753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7D9BABDD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36D4D5C0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3DA32CA7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35D3B6F6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79099775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6539F5A7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5B3209A3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3ACB919C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40ABBB9A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4335B3D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0E714CE3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2E526B2C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7B0A51F9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417AD5C9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2AAEC5E0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162FCD0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47419039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793DAE4B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5CF75D63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5254B7AE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25F0435C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5ED43EA5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55093043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000C3120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71326EDE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7630507E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5A7167F7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0AA697D1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0FCF6FC2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3CCCC033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</w:tc>
      </w:tr>
    </w:tbl>
    <w:p w14:paraId="65F5CCEF">
      <w:pPr>
        <w:spacing w:line="440" w:lineRule="exact"/>
        <w:ind w:right="675"/>
        <w:jc w:val="left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模块三、</w:t>
      </w:r>
      <w:r>
        <w:rPr>
          <w:rFonts w:hint="eastAsia" w:ascii="黑体" w:hAnsi="黑体" w:eastAsia="黑体" w:cs="黑体"/>
          <w:b w:val="0"/>
          <w:bCs/>
          <w:sz w:val="32"/>
          <w:szCs w:val="32"/>
        </w:rPr>
        <w:t>岗位迁移与未来发展</w:t>
      </w:r>
    </w:p>
    <w:tbl>
      <w:tblPr>
        <w:tblStyle w:val="14"/>
        <w:tblW w:w="9743" w:type="dxa"/>
        <w:tblInd w:w="6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43"/>
      </w:tblGrid>
      <w:tr w14:paraId="1D8A4B2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5" w:hRule="atLeast"/>
        </w:trPr>
        <w:tc>
          <w:tcPr>
            <w:tcW w:w="9743" w:type="dxa"/>
            <w:vAlign w:val="top"/>
          </w:tcPr>
          <w:p w14:paraId="0E2527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填写提示：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1.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本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模块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内容可从以下维度展开论述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：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职业与岗位迁移认知、能力与迁移认知和规划认知与实施等；2.本模块图片及图表数量不超过5个，字数在1500—2000内（图片与图表内字数不计入）。</w:t>
            </w:r>
          </w:p>
          <w:p w14:paraId="75B02F32">
            <w:pPr>
              <w:spacing w:before="156" w:beforeLines="50"/>
              <w:ind w:left="1027" w:leftChars="-4" w:hanging="1035" w:hangingChars="493"/>
              <w:rPr>
                <w:szCs w:val="21"/>
              </w:rPr>
            </w:pPr>
          </w:p>
          <w:p w14:paraId="61224D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20" w:firstLineChars="200"/>
              <w:textAlignment w:val="auto"/>
              <w:rPr>
                <w:szCs w:val="21"/>
              </w:rPr>
            </w:pPr>
          </w:p>
          <w:p w14:paraId="1C9906A4">
            <w:pPr>
              <w:autoSpaceDE w:val="0"/>
              <w:autoSpaceDN w:val="0"/>
              <w:spacing w:line="328" w:lineRule="atLeast"/>
              <w:ind w:left="1027" w:leftChars="-4" w:hanging="1035" w:hangingChars="493"/>
              <w:jc w:val="left"/>
              <w:rPr>
                <w:szCs w:val="21"/>
              </w:rPr>
            </w:pPr>
          </w:p>
          <w:p w14:paraId="7C4E0EFE">
            <w:pPr>
              <w:autoSpaceDE w:val="0"/>
              <w:autoSpaceDN w:val="0"/>
              <w:spacing w:line="328" w:lineRule="atLeast"/>
              <w:ind w:left="1027" w:leftChars="-4" w:hanging="1035" w:hangingChars="493"/>
              <w:jc w:val="left"/>
              <w:rPr>
                <w:szCs w:val="21"/>
              </w:rPr>
            </w:pPr>
          </w:p>
          <w:p w14:paraId="11F37579">
            <w:pPr>
              <w:autoSpaceDE w:val="0"/>
              <w:autoSpaceDN w:val="0"/>
              <w:spacing w:line="328" w:lineRule="atLeast"/>
              <w:ind w:left="1027" w:leftChars="-4" w:hanging="1035" w:hangingChars="493"/>
              <w:jc w:val="left"/>
              <w:rPr>
                <w:szCs w:val="21"/>
              </w:rPr>
            </w:pPr>
          </w:p>
          <w:p w14:paraId="343AA224">
            <w:pPr>
              <w:autoSpaceDE w:val="0"/>
              <w:autoSpaceDN w:val="0"/>
              <w:spacing w:line="328" w:lineRule="atLeast"/>
              <w:ind w:left="1027" w:leftChars="-4" w:hanging="1035" w:hangingChars="493"/>
              <w:jc w:val="left"/>
              <w:rPr>
                <w:szCs w:val="21"/>
              </w:rPr>
            </w:pPr>
          </w:p>
          <w:p w14:paraId="0107B22D">
            <w:pPr>
              <w:autoSpaceDE w:val="0"/>
              <w:autoSpaceDN w:val="0"/>
              <w:spacing w:line="328" w:lineRule="atLeast"/>
              <w:ind w:left="1027" w:leftChars="-4" w:hanging="1035" w:hangingChars="493"/>
              <w:jc w:val="left"/>
              <w:rPr>
                <w:szCs w:val="21"/>
              </w:rPr>
            </w:pPr>
          </w:p>
          <w:p w14:paraId="758DDE49">
            <w:pPr>
              <w:autoSpaceDE w:val="0"/>
              <w:autoSpaceDN w:val="0"/>
              <w:spacing w:line="328" w:lineRule="atLeast"/>
              <w:ind w:left="1027" w:leftChars="-4" w:hanging="1035" w:hangingChars="493"/>
              <w:jc w:val="left"/>
              <w:rPr>
                <w:szCs w:val="21"/>
              </w:rPr>
            </w:pPr>
          </w:p>
          <w:p w14:paraId="78C05BE1">
            <w:pPr>
              <w:autoSpaceDE w:val="0"/>
              <w:autoSpaceDN w:val="0"/>
              <w:spacing w:line="328" w:lineRule="atLeast"/>
              <w:ind w:left="1027" w:leftChars="-4" w:hanging="1035" w:hangingChars="493"/>
              <w:jc w:val="left"/>
              <w:rPr>
                <w:szCs w:val="21"/>
              </w:rPr>
            </w:pPr>
          </w:p>
          <w:p w14:paraId="27BA3830">
            <w:pPr>
              <w:autoSpaceDE w:val="0"/>
              <w:autoSpaceDN w:val="0"/>
              <w:spacing w:line="328" w:lineRule="atLeast"/>
              <w:ind w:left="1027" w:leftChars="-4" w:hanging="1035" w:hangingChars="493"/>
              <w:jc w:val="left"/>
              <w:rPr>
                <w:szCs w:val="21"/>
              </w:rPr>
            </w:pPr>
          </w:p>
          <w:p w14:paraId="45BCEF6F">
            <w:pPr>
              <w:autoSpaceDE w:val="0"/>
              <w:autoSpaceDN w:val="0"/>
              <w:spacing w:line="328" w:lineRule="atLeast"/>
              <w:ind w:left="1027" w:leftChars="-4" w:hanging="1035" w:hangingChars="493"/>
              <w:jc w:val="left"/>
              <w:rPr>
                <w:szCs w:val="21"/>
              </w:rPr>
            </w:pPr>
          </w:p>
          <w:p w14:paraId="48BC41FA">
            <w:pPr>
              <w:autoSpaceDE w:val="0"/>
              <w:autoSpaceDN w:val="0"/>
              <w:spacing w:line="328" w:lineRule="atLeast"/>
              <w:ind w:left="1027" w:leftChars="-4" w:hanging="1035" w:hangingChars="493"/>
              <w:jc w:val="left"/>
              <w:rPr>
                <w:szCs w:val="21"/>
              </w:rPr>
            </w:pPr>
          </w:p>
          <w:p w14:paraId="2A32EE81">
            <w:pPr>
              <w:autoSpaceDE w:val="0"/>
              <w:autoSpaceDN w:val="0"/>
              <w:spacing w:line="328" w:lineRule="atLeast"/>
              <w:ind w:left="1027" w:leftChars="-4" w:hanging="1035" w:hangingChars="493"/>
              <w:jc w:val="left"/>
              <w:rPr>
                <w:szCs w:val="21"/>
              </w:rPr>
            </w:pPr>
          </w:p>
          <w:p w14:paraId="429892CD">
            <w:pPr>
              <w:autoSpaceDE w:val="0"/>
              <w:autoSpaceDN w:val="0"/>
              <w:spacing w:line="328" w:lineRule="atLeast"/>
              <w:ind w:left="1027" w:leftChars="-4" w:hanging="1035" w:hangingChars="493"/>
              <w:jc w:val="left"/>
              <w:rPr>
                <w:szCs w:val="21"/>
              </w:rPr>
            </w:pPr>
          </w:p>
          <w:p w14:paraId="16D7191F">
            <w:pPr>
              <w:autoSpaceDE w:val="0"/>
              <w:autoSpaceDN w:val="0"/>
              <w:spacing w:line="328" w:lineRule="atLeast"/>
              <w:ind w:left="1027" w:leftChars="-4" w:hanging="1035" w:hangingChars="493"/>
              <w:jc w:val="left"/>
              <w:rPr>
                <w:szCs w:val="21"/>
              </w:rPr>
            </w:pPr>
          </w:p>
          <w:p w14:paraId="2D46F0BA">
            <w:pPr>
              <w:autoSpaceDE w:val="0"/>
              <w:autoSpaceDN w:val="0"/>
              <w:spacing w:line="328" w:lineRule="atLeast"/>
              <w:ind w:left="1027" w:leftChars="-4" w:hanging="1035" w:hangingChars="493"/>
              <w:jc w:val="left"/>
              <w:rPr>
                <w:szCs w:val="21"/>
              </w:rPr>
            </w:pPr>
          </w:p>
          <w:p w14:paraId="51856AF0">
            <w:pPr>
              <w:autoSpaceDE w:val="0"/>
              <w:autoSpaceDN w:val="0"/>
              <w:spacing w:line="328" w:lineRule="atLeast"/>
              <w:ind w:left="1027" w:leftChars="-4" w:hanging="1035" w:hangingChars="493"/>
              <w:jc w:val="left"/>
              <w:rPr>
                <w:szCs w:val="21"/>
              </w:rPr>
            </w:pPr>
          </w:p>
          <w:p w14:paraId="0B9A78F7">
            <w:pPr>
              <w:autoSpaceDE w:val="0"/>
              <w:autoSpaceDN w:val="0"/>
              <w:spacing w:line="328" w:lineRule="atLeast"/>
              <w:ind w:left="1027" w:leftChars="-4" w:hanging="1035" w:hangingChars="493"/>
              <w:jc w:val="left"/>
              <w:rPr>
                <w:szCs w:val="21"/>
              </w:rPr>
            </w:pPr>
          </w:p>
          <w:p w14:paraId="42E378C0">
            <w:pPr>
              <w:autoSpaceDE w:val="0"/>
              <w:autoSpaceDN w:val="0"/>
              <w:spacing w:line="328" w:lineRule="atLeast"/>
              <w:ind w:left="1027" w:leftChars="-4" w:hanging="1035" w:hangingChars="493"/>
              <w:jc w:val="left"/>
              <w:rPr>
                <w:szCs w:val="21"/>
              </w:rPr>
            </w:pPr>
          </w:p>
          <w:p w14:paraId="0D22B890">
            <w:pPr>
              <w:autoSpaceDE w:val="0"/>
              <w:autoSpaceDN w:val="0"/>
              <w:spacing w:line="328" w:lineRule="atLeast"/>
              <w:ind w:left="1027" w:leftChars="-4" w:hanging="1035" w:hangingChars="493"/>
              <w:jc w:val="left"/>
              <w:rPr>
                <w:szCs w:val="21"/>
              </w:rPr>
            </w:pPr>
          </w:p>
          <w:p w14:paraId="2C78BDE2">
            <w:pPr>
              <w:autoSpaceDE w:val="0"/>
              <w:autoSpaceDN w:val="0"/>
              <w:spacing w:line="328" w:lineRule="atLeast"/>
              <w:ind w:left="1027" w:leftChars="-4" w:hanging="1035" w:hangingChars="493"/>
              <w:jc w:val="left"/>
              <w:rPr>
                <w:szCs w:val="21"/>
              </w:rPr>
            </w:pPr>
          </w:p>
          <w:p w14:paraId="13BA6C14">
            <w:pPr>
              <w:autoSpaceDE w:val="0"/>
              <w:autoSpaceDN w:val="0"/>
              <w:spacing w:line="328" w:lineRule="atLeast"/>
              <w:ind w:left="1027" w:leftChars="-4" w:hanging="1035" w:hangingChars="493"/>
              <w:jc w:val="left"/>
              <w:rPr>
                <w:szCs w:val="21"/>
              </w:rPr>
            </w:pPr>
          </w:p>
          <w:p w14:paraId="1B41DE2D">
            <w:pPr>
              <w:autoSpaceDE w:val="0"/>
              <w:autoSpaceDN w:val="0"/>
              <w:spacing w:line="328" w:lineRule="atLeast"/>
              <w:ind w:left="1027" w:leftChars="-4" w:hanging="1035" w:hangingChars="493"/>
              <w:jc w:val="left"/>
              <w:rPr>
                <w:szCs w:val="21"/>
              </w:rPr>
            </w:pPr>
          </w:p>
          <w:p w14:paraId="46BAC79F">
            <w:pPr>
              <w:autoSpaceDE w:val="0"/>
              <w:autoSpaceDN w:val="0"/>
              <w:spacing w:line="328" w:lineRule="atLeast"/>
              <w:ind w:left="1027" w:leftChars="-4" w:hanging="1035" w:hangingChars="493"/>
              <w:jc w:val="left"/>
              <w:rPr>
                <w:szCs w:val="21"/>
              </w:rPr>
            </w:pPr>
          </w:p>
          <w:p w14:paraId="381C82EA">
            <w:pPr>
              <w:autoSpaceDE w:val="0"/>
              <w:autoSpaceDN w:val="0"/>
              <w:spacing w:line="328" w:lineRule="atLeast"/>
              <w:ind w:left="1027" w:leftChars="-4" w:hanging="1035" w:hangingChars="493"/>
              <w:jc w:val="left"/>
              <w:rPr>
                <w:szCs w:val="21"/>
              </w:rPr>
            </w:pPr>
          </w:p>
          <w:p w14:paraId="75662B48">
            <w:pPr>
              <w:autoSpaceDE w:val="0"/>
              <w:autoSpaceDN w:val="0"/>
              <w:spacing w:line="328" w:lineRule="atLeast"/>
              <w:jc w:val="left"/>
              <w:rPr>
                <w:szCs w:val="21"/>
              </w:rPr>
            </w:pPr>
          </w:p>
          <w:p w14:paraId="25E02D56">
            <w:pPr>
              <w:autoSpaceDE w:val="0"/>
              <w:autoSpaceDN w:val="0"/>
              <w:spacing w:line="328" w:lineRule="atLeast"/>
              <w:ind w:left="1027" w:leftChars="-4" w:hanging="1035" w:hangingChars="493"/>
              <w:jc w:val="left"/>
              <w:rPr>
                <w:szCs w:val="21"/>
              </w:rPr>
            </w:pPr>
          </w:p>
          <w:p w14:paraId="36FC2031">
            <w:pPr>
              <w:autoSpaceDE w:val="0"/>
              <w:autoSpaceDN w:val="0"/>
              <w:spacing w:line="328" w:lineRule="atLeast"/>
              <w:ind w:left="1027" w:leftChars="-4" w:hanging="1035" w:hangingChars="493"/>
              <w:jc w:val="left"/>
              <w:rPr>
                <w:szCs w:val="21"/>
              </w:rPr>
            </w:pPr>
          </w:p>
          <w:p w14:paraId="507AAF6B">
            <w:pPr>
              <w:autoSpaceDE w:val="0"/>
              <w:autoSpaceDN w:val="0"/>
              <w:spacing w:line="328" w:lineRule="atLeast"/>
              <w:ind w:left="1027" w:leftChars="-4" w:hanging="1035" w:hangingChars="493"/>
              <w:jc w:val="left"/>
              <w:rPr>
                <w:szCs w:val="21"/>
              </w:rPr>
            </w:pPr>
          </w:p>
          <w:p w14:paraId="5B0F613C">
            <w:pPr>
              <w:autoSpaceDE w:val="0"/>
              <w:autoSpaceDN w:val="0"/>
              <w:spacing w:line="328" w:lineRule="atLeast"/>
              <w:jc w:val="left"/>
              <w:rPr>
                <w:szCs w:val="21"/>
              </w:rPr>
            </w:pPr>
          </w:p>
          <w:p w14:paraId="18EB421D">
            <w:pPr>
              <w:autoSpaceDE w:val="0"/>
              <w:autoSpaceDN w:val="0"/>
              <w:spacing w:line="328" w:lineRule="atLeast"/>
              <w:ind w:left="1027" w:leftChars="-4" w:hanging="1035" w:hangingChars="493"/>
              <w:jc w:val="left"/>
              <w:rPr>
                <w:szCs w:val="21"/>
              </w:rPr>
            </w:pPr>
          </w:p>
          <w:p w14:paraId="68FD2BA5">
            <w:pPr>
              <w:autoSpaceDE w:val="0"/>
              <w:autoSpaceDN w:val="0"/>
              <w:spacing w:line="328" w:lineRule="atLeast"/>
              <w:ind w:left="1027" w:leftChars="-4" w:hanging="1035" w:hangingChars="493"/>
              <w:jc w:val="left"/>
              <w:rPr>
                <w:szCs w:val="21"/>
              </w:rPr>
            </w:pPr>
          </w:p>
          <w:p w14:paraId="192A16B0">
            <w:pPr>
              <w:autoSpaceDE w:val="0"/>
              <w:autoSpaceDN w:val="0"/>
              <w:spacing w:line="328" w:lineRule="atLeast"/>
              <w:ind w:left="1027" w:leftChars="-4" w:hanging="1035" w:hangingChars="493"/>
              <w:jc w:val="left"/>
              <w:rPr>
                <w:szCs w:val="21"/>
              </w:rPr>
            </w:pPr>
          </w:p>
          <w:p w14:paraId="60F4E9FA">
            <w:pPr>
              <w:autoSpaceDE w:val="0"/>
              <w:autoSpaceDN w:val="0"/>
              <w:spacing w:line="328" w:lineRule="atLeast"/>
              <w:ind w:left="1027" w:leftChars="-4" w:hanging="1035" w:hangingChars="493"/>
              <w:jc w:val="left"/>
              <w:rPr>
                <w:szCs w:val="21"/>
              </w:rPr>
            </w:pPr>
          </w:p>
          <w:p w14:paraId="35F7AE52">
            <w:pPr>
              <w:autoSpaceDE w:val="0"/>
              <w:autoSpaceDN w:val="0"/>
              <w:spacing w:line="328" w:lineRule="atLeast"/>
              <w:ind w:left="1027" w:leftChars="-4" w:hanging="1035" w:hangingChars="493"/>
              <w:jc w:val="left"/>
              <w:rPr>
                <w:szCs w:val="21"/>
              </w:rPr>
            </w:pPr>
          </w:p>
          <w:p w14:paraId="6B353C46">
            <w:pPr>
              <w:autoSpaceDE w:val="0"/>
              <w:autoSpaceDN w:val="0"/>
              <w:spacing w:line="328" w:lineRule="atLeast"/>
              <w:ind w:left="1027" w:leftChars="-4" w:hanging="1035" w:hangingChars="493"/>
              <w:jc w:val="left"/>
              <w:rPr>
                <w:szCs w:val="21"/>
              </w:rPr>
            </w:pPr>
          </w:p>
          <w:p w14:paraId="5BD4B8CB">
            <w:pPr>
              <w:autoSpaceDE w:val="0"/>
              <w:autoSpaceDN w:val="0"/>
              <w:spacing w:line="328" w:lineRule="atLeast"/>
              <w:jc w:val="left"/>
              <w:rPr>
                <w:szCs w:val="21"/>
              </w:rPr>
            </w:pPr>
          </w:p>
        </w:tc>
      </w:tr>
    </w:tbl>
    <w:p w14:paraId="5F4657C6">
      <w:pPr>
        <w:spacing w:line="440" w:lineRule="exact"/>
        <w:ind w:left="424" w:right="675" w:hanging="424" w:hangingChars="176"/>
        <w:jc w:val="left"/>
        <w:rPr>
          <w:rFonts w:hint="eastAsia"/>
          <w:b/>
          <w:sz w:val="24"/>
          <w:szCs w:val="24"/>
          <w:lang w:val="en-US" w:eastAsia="zh-CN"/>
        </w:rPr>
      </w:pPr>
    </w:p>
    <w:p w14:paraId="49AF1153">
      <w:pPr>
        <w:spacing w:line="440" w:lineRule="exact"/>
        <w:ind w:left="424" w:right="675" w:hanging="563" w:hangingChars="176"/>
        <w:jc w:val="left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模块四、</w:t>
      </w:r>
      <w:r>
        <w:rPr>
          <w:rFonts w:hint="eastAsia" w:ascii="黑体" w:hAnsi="黑体" w:eastAsia="黑体" w:cs="黑体"/>
          <w:b w:val="0"/>
          <w:bCs/>
          <w:sz w:val="32"/>
          <w:szCs w:val="32"/>
        </w:rPr>
        <w:t>开放展示区</w:t>
      </w:r>
    </w:p>
    <w:tbl>
      <w:tblPr>
        <w:tblStyle w:val="14"/>
        <w:tblW w:w="9757" w:type="dxa"/>
        <w:tblInd w:w="4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57"/>
      </w:tblGrid>
      <w:tr w14:paraId="2013007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0" w:hRule="atLeast"/>
        </w:trPr>
        <w:tc>
          <w:tcPr>
            <w:tcW w:w="9757" w:type="dxa"/>
          </w:tcPr>
          <w:p w14:paraId="375250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填写提示：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1.此模块内容为前三个模块以外的补充材料，包括实地调研的Vlog截图、企业师傅访谈语录、个人的微创新等。2.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支持图片/图表/附件（含视频链接/二维码作为补充材料）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；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3.图片与图表不超过10张，视频不超过3个。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  <w:t>注：视频文件请先上传云盘后将二维码附报告中。</w:t>
            </w:r>
          </w:p>
          <w:p w14:paraId="1E03A975">
            <w:pPr>
              <w:spacing w:before="156" w:beforeLines="50"/>
              <w:ind w:left="1027" w:leftChars="-4" w:hanging="1035" w:hangingChars="493"/>
              <w:rPr>
                <w:rFonts w:hint="default" w:eastAsia="宋体"/>
                <w:szCs w:val="21"/>
                <w:lang w:val="en-US" w:eastAsia="zh-CN"/>
              </w:rPr>
            </w:pPr>
          </w:p>
          <w:p w14:paraId="55AF7578">
            <w:pPr>
              <w:autoSpaceDE w:val="0"/>
              <w:autoSpaceDN w:val="0"/>
              <w:spacing w:line="328" w:lineRule="atLeast"/>
              <w:ind w:left="1027" w:leftChars="-4" w:hanging="1035" w:hangingChars="493"/>
              <w:jc w:val="left"/>
              <w:rPr>
                <w:szCs w:val="21"/>
              </w:rPr>
            </w:pPr>
          </w:p>
          <w:p w14:paraId="011CF92F">
            <w:pPr>
              <w:autoSpaceDE w:val="0"/>
              <w:autoSpaceDN w:val="0"/>
              <w:spacing w:line="328" w:lineRule="atLeast"/>
              <w:ind w:left="1027" w:leftChars="-4" w:hanging="1035" w:hangingChars="493"/>
              <w:jc w:val="left"/>
              <w:rPr>
                <w:szCs w:val="21"/>
              </w:rPr>
            </w:pPr>
          </w:p>
          <w:p w14:paraId="43118EE6">
            <w:pPr>
              <w:autoSpaceDE w:val="0"/>
              <w:autoSpaceDN w:val="0"/>
              <w:spacing w:line="328" w:lineRule="atLeast"/>
              <w:ind w:left="1027" w:leftChars="-4" w:hanging="1035" w:hangingChars="493"/>
              <w:jc w:val="left"/>
              <w:rPr>
                <w:szCs w:val="21"/>
              </w:rPr>
            </w:pPr>
          </w:p>
          <w:p w14:paraId="4FD2D064">
            <w:pPr>
              <w:autoSpaceDE w:val="0"/>
              <w:autoSpaceDN w:val="0"/>
              <w:spacing w:line="328" w:lineRule="atLeast"/>
              <w:ind w:left="1027" w:leftChars="-4" w:hanging="1035" w:hangingChars="493"/>
              <w:jc w:val="left"/>
              <w:rPr>
                <w:szCs w:val="21"/>
              </w:rPr>
            </w:pPr>
          </w:p>
          <w:p w14:paraId="2F62866B">
            <w:pPr>
              <w:autoSpaceDE w:val="0"/>
              <w:autoSpaceDN w:val="0"/>
              <w:spacing w:line="328" w:lineRule="atLeast"/>
              <w:ind w:left="1027" w:leftChars="-4" w:hanging="1035" w:hangingChars="493"/>
              <w:jc w:val="left"/>
              <w:rPr>
                <w:szCs w:val="21"/>
              </w:rPr>
            </w:pPr>
          </w:p>
          <w:p w14:paraId="350B3335">
            <w:pPr>
              <w:autoSpaceDE w:val="0"/>
              <w:autoSpaceDN w:val="0"/>
              <w:spacing w:line="328" w:lineRule="atLeast"/>
              <w:ind w:left="1027" w:leftChars="-4" w:hanging="1035" w:hangingChars="493"/>
              <w:jc w:val="left"/>
              <w:rPr>
                <w:szCs w:val="21"/>
              </w:rPr>
            </w:pPr>
          </w:p>
          <w:p w14:paraId="43992ECC">
            <w:pPr>
              <w:autoSpaceDE w:val="0"/>
              <w:autoSpaceDN w:val="0"/>
              <w:spacing w:line="328" w:lineRule="atLeast"/>
              <w:ind w:left="1027" w:leftChars="-4" w:hanging="1035" w:hangingChars="493"/>
              <w:jc w:val="left"/>
              <w:rPr>
                <w:szCs w:val="21"/>
              </w:rPr>
            </w:pPr>
          </w:p>
          <w:p w14:paraId="53AACBE5">
            <w:pPr>
              <w:autoSpaceDE w:val="0"/>
              <w:autoSpaceDN w:val="0"/>
              <w:spacing w:line="328" w:lineRule="atLeast"/>
              <w:ind w:left="1027" w:leftChars="-4" w:hanging="1035" w:hangingChars="493"/>
              <w:jc w:val="left"/>
              <w:rPr>
                <w:szCs w:val="21"/>
              </w:rPr>
            </w:pPr>
          </w:p>
          <w:p w14:paraId="405A1A6B">
            <w:pPr>
              <w:autoSpaceDE w:val="0"/>
              <w:autoSpaceDN w:val="0"/>
              <w:spacing w:line="328" w:lineRule="atLeast"/>
              <w:ind w:left="1027" w:leftChars="-4" w:hanging="1035" w:hangingChars="493"/>
              <w:jc w:val="left"/>
              <w:rPr>
                <w:szCs w:val="21"/>
              </w:rPr>
            </w:pPr>
          </w:p>
          <w:p w14:paraId="7DB29DF4">
            <w:pPr>
              <w:autoSpaceDE w:val="0"/>
              <w:autoSpaceDN w:val="0"/>
              <w:spacing w:line="328" w:lineRule="atLeast"/>
              <w:ind w:left="1027" w:leftChars="-4" w:hanging="1035" w:hangingChars="493"/>
              <w:jc w:val="left"/>
              <w:rPr>
                <w:szCs w:val="21"/>
              </w:rPr>
            </w:pPr>
          </w:p>
          <w:p w14:paraId="1F6D5DBD">
            <w:pPr>
              <w:autoSpaceDE w:val="0"/>
              <w:autoSpaceDN w:val="0"/>
              <w:spacing w:line="328" w:lineRule="atLeast"/>
              <w:ind w:left="1027" w:leftChars="-4" w:hanging="1035" w:hangingChars="493"/>
              <w:jc w:val="left"/>
              <w:rPr>
                <w:szCs w:val="21"/>
              </w:rPr>
            </w:pPr>
          </w:p>
          <w:p w14:paraId="487CB025">
            <w:pPr>
              <w:autoSpaceDE w:val="0"/>
              <w:autoSpaceDN w:val="0"/>
              <w:spacing w:line="328" w:lineRule="atLeast"/>
              <w:ind w:left="1027" w:leftChars="-4" w:hanging="1035" w:hangingChars="493"/>
              <w:jc w:val="left"/>
              <w:rPr>
                <w:szCs w:val="21"/>
              </w:rPr>
            </w:pPr>
          </w:p>
          <w:p w14:paraId="6E51200A">
            <w:pPr>
              <w:autoSpaceDE w:val="0"/>
              <w:autoSpaceDN w:val="0"/>
              <w:spacing w:line="328" w:lineRule="atLeast"/>
              <w:ind w:left="1027" w:leftChars="-4" w:hanging="1035" w:hangingChars="493"/>
              <w:jc w:val="left"/>
              <w:rPr>
                <w:szCs w:val="21"/>
              </w:rPr>
            </w:pPr>
          </w:p>
          <w:p w14:paraId="26AC3695">
            <w:pPr>
              <w:autoSpaceDE w:val="0"/>
              <w:autoSpaceDN w:val="0"/>
              <w:spacing w:line="328" w:lineRule="atLeast"/>
              <w:ind w:left="1027" w:leftChars="-4" w:hanging="1035" w:hangingChars="493"/>
              <w:jc w:val="left"/>
              <w:rPr>
                <w:szCs w:val="21"/>
              </w:rPr>
            </w:pPr>
          </w:p>
          <w:p w14:paraId="3C569E8C">
            <w:pPr>
              <w:autoSpaceDE w:val="0"/>
              <w:autoSpaceDN w:val="0"/>
              <w:spacing w:line="328" w:lineRule="atLeast"/>
              <w:ind w:left="1027" w:leftChars="-4" w:hanging="1035" w:hangingChars="493"/>
              <w:jc w:val="left"/>
              <w:rPr>
                <w:szCs w:val="21"/>
              </w:rPr>
            </w:pPr>
          </w:p>
          <w:p w14:paraId="71A549F6">
            <w:pPr>
              <w:autoSpaceDE w:val="0"/>
              <w:autoSpaceDN w:val="0"/>
              <w:spacing w:line="328" w:lineRule="atLeast"/>
              <w:ind w:left="1027" w:leftChars="-4" w:hanging="1035" w:hangingChars="493"/>
              <w:jc w:val="left"/>
              <w:rPr>
                <w:szCs w:val="21"/>
              </w:rPr>
            </w:pPr>
          </w:p>
          <w:p w14:paraId="72D8B753">
            <w:pPr>
              <w:autoSpaceDE w:val="0"/>
              <w:autoSpaceDN w:val="0"/>
              <w:spacing w:line="328" w:lineRule="atLeast"/>
              <w:ind w:left="1027" w:leftChars="-4" w:hanging="1035" w:hangingChars="493"/>
              <w:jc w:val="left"/>
              <w:rPr>
                <w:szCs w:val="21"/>
              </w:rPr>
            </w:pPr>
          </w:p>
          <w:p w14:paraId="78954EFB">
            <w:pPr>
              <w:autoSpaceDE w:val="0"/>
              <w:autoSpaceDN w:val="0"/>
              <w:spacing w:line="328" w:lineRule="atLeast"/>
              <w:ind w:left="1027" w:leftChars="-4" w:hanging="1035" w:hangingChars="493"/>
              <w:jc w:val="left"/>
              <w:rPr>
                <w:szCs w:val="21"/>
              </w:rPr>
            </w:pPr>
          </w:p>
          <w:p w14:paraId="2A473687">
            <w:pPr>
              <w:autoSpaceDE w:val="0"/>
              <w:autoSpaceDN w:val="0"/>
              <w:spacing w:line="328" w:lineRule="atLeast"/>
              <w:ind w:left="1027" w:leftChars="-4" w:hanging="1035" w:hangingChars="493"/>
              <w:jc w:val="left"/>
              <w:rPr>
                <w:szCs w:val="21"/>
              </w:rPr>
            </w:pPr>
          </w:p>
          <w:p w14:paraId="50674DD0">
            <w:pPr>
              <w:autoSpaceDE w:val="0"/>
              <w:autoSpaceDN w:val="0"/>
              <w:spacing w:line="328" w:lineRule="atLeast"/>
              <w:ind w:left="1027" w:leftChars="-4" w:hanging="1035" w:hangingChars="493"/>
              <w:jc w:val="left"/>
              <w:rPr>
                <w:szCs w:val="21"/>
              </w:rPr>
            </w:pPr>
          </w:p>
          <w:p w14:paraId="77960414">
            <w:pPr>
              <w:autoSpaceDE w:val="0"/>
              <w:autoSpaceDN w:val="0"/>
              <w:spacing w:line="328" w:lineRule="atLeast"/>
              <w:ind w:left="1027" w:leftChars="-4" w:hanging="1035" w:hangingChars="493"/>
              <w:jc w:val="left"/>
              <w:rPr>
                <w:szCs w:val="21"/>
              </w:rPr>
            </w:pPr>
          </w:p>
          <w:p w14:paraId="7EACEC95">
            <w:pPr>
              <w:autoSpaceDE w:val="0"/>
              <w:autoSpaceDN w:val="0"/>
              <w:spacing w:line="328" w:lineRule="atLeast"/>
              <w:ind w:left="1027" w:leftChars="-4" w:hanging="1035" w:hangingChars="493"/>
              <w:jc w:val="left"/>
              <w:rPr>
                <w:szCs w:val="21"/>
              </w:rPr>
            </w:pPr>
          </w:p>
          <w:p w14:paraId="49CCC977">
            <w:pPr>
              <w:autoSpaceDE w:val="0"/>
              <w:autoSpaceDN w:val="0"/>
              <w:spacing w:line="328" w:lineRule="atLeast"/>
              <w:jc w:val="left"/>
              <w:rPr>
                <w:szCs w:val="21"/>
              </w:rPr>
            </w:pPr>
          </w:p>
          <w:p w14:paraId="0F31643F">
            <w:pPr>
              <w:autoSpaceDE w:val="0"/>
              <w:autoSpaceDN w:val="0"/>
              <w:spacing w:line="328" w:lineRule="atLeast"/>
              <w:jc w:val="left"/>
              <w:rPr>
                <w:szCs w:val="21"/>
              </w:rPr>
            </w:pPr>
          </w:p>
          <w:p w14:paraId="5415D045">
            <w:pPr>
              <w:autoSpaceDE w:val="0"/>
              <w:autoSpaceDN w:val="0"/>
              <w:spacing w:line="328" w:lineRule="atLeast"/>
              <w:jc w:val="left"/>
              <w:rPr>
                <w:szCs w:val="21"/>
              </w:rPr>
            </w:pPr>
          </w:p>
          <w:p w14:paraId="6AC6309B">
            <w:pPr>
              <w:autoSpaceDE w:val="0"/>
              <w:autoSpaceDN w:val="0"/>
              <w:spacing w:line="328" w:lineRule="atLeast"/>
              <w:jc w:val="left"/>
              <w:rPr>
                <w:szCs w:val="21"/>
              </w:rPr>
            </w:pPr>
          </w:p>
          <w:p w14:paraId="568FFC3C">
            <w:pPr>
              <w:autoSpaceDE w:val="0"/>
              <w:autoSpaceDN w:val="0"/>
              <w:spacing w:line="328" w:lineRule="atLeast"/>
              <w:jc w:val="left"/>
              <w:rPr>
                <w:szCs w:val="21"/>
              </w:rPr>
            </w:pPr>
          </w:p>
          <w:p w14:paraId="05137148">
            <w:pPr>
              <w:autoSpaceDE w:val="0"/>
              <w:autoSpaceDN w:val="0"/>
              <w:spacing w:line="328" w:lineRule="atLeast"/>
              <w:ind w:left="1027" w:leftChars="-4" w:hanging="1035" w:hangingChars="493"/>
              <w:jc w:val="left"/>
              <w:rPr>
                <w:szCs w:val="21"/>
              </w:rPr>
            </w:pPr>
          </w:p>
          <w:p w14:paraId="11E2563E">
            <w:pPr>
              <w:autoSpaceDE w:val="0"/>
              <w:autoSpaceDN w:val="0"/>
              <w:spacing w:line="328" w:lineRule="atLeast"/>
              <w:ind w:left="1027" w:leftChars="-4" w:hanging="1035" w:hangingChars="493"/>
              <w:jc w:val="left"/>
              <w:rPr>
                <w:szCs w:val="21"/>
              </w:rPr>
            </w:pPr>
          </w:p>
          <w:p w14:paraId="7B453E0A">
            <w:pPr>
              <w:autoSpaceDE w:val="0"/>
              <w:autoSpaceDN w:val="0"/>
              <w:spacing w:line="328" w:lineRule="atLeast"/>
              <w:ind w:left="1027" w:leftChars="-4" w:hanging="1035" w:hangingChars="493"/>
              <w:jc w:val="left"/>
              <w:rPr>
                <w:szCs w:val="21"/>
              </w:rPr>
            </w:pPr>
          </w:p>
          <w:p w14:paraId="2561FE4C">
            <w:pPr>
              <w:autoSpaceDE w:val="0"/>
              <w:autoSpaceDN w:val="0"/>
              <w:spacing w:line="328" w:lineRule="atLeast"/>
              <w:jc w:val="left"/>
              <w:rPr>
                <w:szCs w:val="21"/>
              </w:rPr>
            </w:pPr>
          </w:p>
          <w:p w14:paraId="5592446C">
            <w:pPr>
              <w:autoSpaceDE w:val="0"/>
              <w:autoSpaceDN w:val="0"/>
              <w:spacing w:line="328" w:lineRule="atLeast"/>
              <w:ind w:left="1027" w:leftChars="-4" w:hanging="1035" w:hangingChars="493"/>
              <w:jc w:val="left"/>
              <w:rPr>
                <w:szCs w:val="21"/>
              </w:rPr>
            </w:pPr>
          </w:p>
          <w:p w14:paraId="6A40F22C">
            <w:pPr>
              <w:autoSpaceDE w:val="0"/>
              <w:autoSpaceDN w:val="0"/>
              <w:spacing w:line="328" w:lineRule="atLeast"/>
              <w:ind w:left="1027" w:leftChars="-4" w:hanging="1035" w:hangingChars="493"/>
              <w:jc w:val="left"/>
              <w:rPr>
                <w:szCs w:val="21"/>
              </w:rPr>
            </w:pPr>
          </w:p>
          <w:p w14:paraId="0FAC2534">
            <w:pPr>
              <w:autoSpaceDE w:val="0"/>
              <w:autoSpaceDN w:val="0"/>
              <w:spacing w:line="328" w:lineRule="atLeast"/>
              <w:ind w:left="1027" w:leftChars="-4" w:hanging="1035" w:hangingChars="493"/>
              <w:jc w:val="left"/>
              <w:rPr>
                <w:szCs w:val="21"/>
              </w:rPr>
            </w:pPr>
          </w:p>
          <w:p w14:paraId="5775FE00">
            <w:pPr>
              <w:autoSpaceDE w:val="0"/>
              <w:autoSpaceDN w:val="0"/>
              <w:spacing w:line="328" w:lineRule="atLeast"/>
              <w:jc w:val="left"/>
              <w:rPr>
                <w:szCs w:val="21"/>
              </w:rPr>
            </w:pPr>
          </w:p>
        </w:tc>
      </w:tr>
    </w:tbl>
    <w:p w14:paraId="16ECBAAE">
      <w:pPr>
        <w:pStyle w:val="7"/>
        <w:ind w:left="0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</w:p>
    <w:sectPr>
      <w:pgSz w:w="11906" w:h="16838"/>
      <w:pgMar w:top="1361" w:right="1134" w:bottom="1361" w:left="1134" w:header="851" w:footer="380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B15AD40A-D861-47BB-916C-98473CC7844D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7C47B6AC-737B-4CB1-A440-8C1DC9B3F838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3" w:fontKey="{F0E25168-57AB-4555-8F85-22228FB45822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4" w:fontKey="{4D1D998B-DCF9-4CD5-BCB4-EF47A75C688D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F1466698-3424-4059-AAD5-6585D16A676B}"/>
  </w:font>
  <w:font w:name="WPSEMBED1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47454173"/>
    </w:sdtPr>
    <w:sdtContent>
      <w:p w14:paraId="146F9D00">
        <w:pPr>
          <w:pStyle w:val="11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10</w:t>
        </w:r>
        <w:r>
          <w:fldChar w:fldCharType="end"/>
        </w:r>
      </w:p>
    </w:sdtContent>
  </w:sdt>
  <w:p w14:paraId="0AAC0363">
    <w:pPr>
      <w:pStyle w:val="11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675182653"/>
    </w:sdtPr>
    <w:sdtContent>
      <w:p w14:paraId="7341F431">
        <w:pPr>
          <w:pStyle w:val="11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10</w:t>
        </w:r>
        <w:r>
          <w:fldChar w:fldCharType="end"/>
        </w:r>
      </w:p>
    </w:sdtContent>
  </w:sdt>
  <w:p w14:paraId="5CF9B44A">
    <w:pPr>
      <w:pStyle w:val="11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576B606"/>
    <w:multiLevelType w:val="singleLevel"/>
    <w:tmpl w:val="A576B606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B4BDA7C3"/>
    <w:multiLevelType w:val="singleLevel"/>
    <w:tmpl w:val="B4BDA7C3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0DC2DF3"/>
    <w:rsid w:val="00000937"/>
    <w:rsid w:val="000033F3"/>
    <w:rsid w:val="000034A4"/>
    <w:rsid w:val="00010BEE"/>
    <w:rsid w:val="00013AF5"/>
    <w:rsid w:val="0001427B"/>
    <w:rsid w:val="000142D4"/>
    <w:rsid w:val="00015797"/>
    <w:rsid w:val="00020F8D"/>
    <w:rsid w:val="0002290E"/>
    <w:rsid w:val="00026364"/>
    <w:rsid w:val="000302A9"/>
    <w:rsid w:val="00030626"/>
    <w:rsid w:val="00032F2F"/>
    <w:rsid w:val="00033E49"/>
    <w:rsid w:val="00044D1B"/>
    <w:rsid w:val="000538C5"/>
    <w:rsid w:val="00064584"/>
    <w:rsid w:val="000652F5"/>
    <w:rsid w:val="00070889"/>
    <w:rsid w:val="00071CD7"/>
    <w:rsid w:val="0007362A"/>
    <w:rsid w:val="0007430F"/>
    <w:rsid w:val="00077DC6"/>
    <w:rsid w:val="00080D9F"/>
    <w:rsid w:val="00081DEA"/>
    <w:rsid w:val="00082787"/>
    <w:rsid w:val="00086EAF"/>
    <w:rsid w:val="00087955"/>
    <w:rsid w:val="00092764"/>
    <w:rsid w:val="00092DBA"/>
    <w:rsid w:val="00095D81"/>
    <w:rsid w:val="00097004"/>
    <w:rsid w:val="000A37A4"/>
    <w:rsid w:val="000A44C4"/>
    <w:rsid w:val="000A5146"/>
    <w:rsid w:val="000A5E16"/>
    <w:rsid w:val="000A7450"/>
    <w:rsid w:val="000A7792"/>
    <w:rsid w:val="000B02BF"/>
    <w:rsid w:val="000B78E5"/>
    <w:rsid w:val="000C0787"/>
    <w:rsid w:val="000C0B95"/>
    <w:rsid w:val="000C16E8"/>
    <w:rsid w:val="000C2688"/>
    <w:rsid w:val="000C5436"/>
    <w:rsid w:val="000C7913"/>
    <w:rsid w:val="000C79E7"/>
    <w:rsid w:val="000C7F97"/>
    <w:rsid w:val="000D09A3"/>
    <w:rsid w:val="000D09B8"/>
    <w:rsid w:val="000D4142"/>
    <w:rsid w:val="000D5C2B"/>
    <w:rsid w:val="000D7B81"/>
    <w:rsid w:val="000E20FC"/>
    <w:rsid w:val="000F0BB9"/>
    <w:rsid w:val="00100E61"/>
    <w:rsid w:val="00101296"/>
    <w:rsid w:val="00124265"/>
    <w:rsid w:val="00131925"/>
    <w:rsid w:val="00131ACE"/>
    <w:rsid w:val="00131C37"/>
    <w:rsid w:val="001327AC"/>
    <w:rsid w:val="00142A9D"/>
    <w:rsid w:val="00144DF4"/>
    <w:rsid w:val="00150A4B"/>
    <w:rsid w:val="00152CF6"/>
    <w:rsid w:val="00155AAE"/>
    <w:rsid w:val="001576AB"/>
    <w:rsid w:val="001579EF"/>
    <w:rsid w:val="00161C65"/>
    <w:rsid w:val="00162636"/>
    <w:rsid w:val="0017153F"/>
    <w:rsid w:val="00173982"/>
    <w:rsid w:val="001813C2"/>
    <w:rsid w:val="00183D95"/>
    <w:rsid w:val="00185016"/>
    <w:rsid w:val="00186C03"/>
    <w:rsid w:val="001872CA"/>
    <w:rsid w:val="0019445F"/>
    <w:rsid w:val="0019461B"/>
    <w:rsid w:val="00194E4C"/>
    <w:rsid w:val="00196A98"/>
    <w:rsid w:val="001977BD"/>
    <w:rsid w:val="001A7C28"/>
    <w:rsid w:val="001B7FAD"/>
    <w:rsid w:val="001C14C7"/>
    <w:rsid w:val="001C571D"/>
    <w:rsid w:val="001C700C"/>
    <w:rsid w:val="001C7201"/>
    <w:rsid w:val="001D6D41"/>
    <w:rsid w:val="001D7BCE"/>
    <w:rsid w:val="001E174E"/>
    <w:rsid w:val="001E44B6"/>
    <w:rsid w:val="001E5185"/>
    <w:rsid w:val="001E6778"/>
    <w:rsid w:val="001E7A4D"/>
    <w:rsid w:val="001F39D4"/>
    <w:rsid w:val="001F6A14"/>
    <w:rsid w:val="00204B53"/>
    <w:rsid w:val="00214024"/>
    <w:rsid w:val="00215EDF"/>
    <w:rsid w:val="00221338"/>
    <w:rsid w:val="0022679B"/>
    <w:rsid w:val="00226B1B"/>
    <w:rsid w:val="00227DF4"/>
    <w:rsid w:val="00227E5F"/>
    <w:rsid w:val="00227F93"/>
    <w:rsid w:val="0023099E"/>
    <w:rsid w:val="00231F41"/>
    <w:rsid w:val="00240BE8"/>
    <w:rsid w:val="00240CC8"/>
    <w:rsid w:val="00242407"/>
    <w:rsid w:val="00243494"/>
    <w:rsid w:val="00243F3E"/>
    <w:rsid w:val="002457A8"/>
    <w:rsid w:val="00246C0E"/>
    <w:rsid w:val="002561E9"/>
    <w:rsid w:val="00256298"/>
    <w:rsid w:val="00264294"/>
    <w:rsid w:val="00264744"/>
    <w:rsid w:val="00264ADF"/>
    <w:rsid w:val="00265F01"/>
    <w:rsid w:val="00267378"/>
    <w:rsid w:val="0027588A"/>
    <w:rsid w:val="00280F85"/>
    <w:rsid w:val="00285900"/>
    <w:rsid w:val="00285B10"/>
    <w:rsid w:val="00290277"/>
    <w:rsid w:val="00290B01"/>
    <w:rsid w:val="0029136E"/>
    <w:rsid w:val="00293113"/>
    <w:rsid w:val="0029381B"/>
    <w:rsid w:val="002A4E90"/>
    <w:rsid w:val="002A530F"/>
    <w:rsid w:val="002A5E48"/>
    <w:rsid w:val="002A6568"/>
    <w:rsid w:val="002B2201"/>
    <w:rsid w:val="002B2B06"/>
    <w:rsid w:val="002B3B27"/>
    <w:rsid w:val="002B722F"/>
    <w:rsid w:val="002C1C65"/>
    <w:rsid w:val="002C2E72"/>
    <w:rsid w:val="002C4599"/>
    <w:rsid w:val="002D012F"/>
    <w:rsid w:val="002D3CF4"/>
    <w:rsid w:val="002D53A0"/>
    <w:rsid w:val="002E174C"/>
    <w:rsid w:val="002E5B39"/>
    <w:rsid w:val="002E762E"/>
    <w:rsid w:val="002F32C7"/>
    <w:rsid w:val="002F44AB"/>
    <w:rsid w:val="003021CB"/>
    <w:rsid w:val="00304F41"/>
    <w:rsid w:val="00307367"/>
    <w:rsid w:val="00311754"/>
    <w:rsid w:val="00314236"/>
    <w:rsid w:val="00326B7E"/>
    <w:rsid w:val="00332DCB"/>
    <w:rsid w:val="00335FC7"/>
    <w:rsid w:val="00336593"/>
    <w:rsid w:val="003462CD"/>
    <w:rsid w:val="00351186"/>
    <w:rsid w:val="00351BA8"/>
    <w:rsid w:val="003529EB"/>
    <w:rsid w:val="00353CB7"/>
    <w:rsid w:val="00354AAC"/>
    <w:rsid w:val="00356A11"/>
    <w:rsid w:val="00356D29"/>
    <w:rsid w:val="00365DC7"/>
    <w:rsid w:val="0036612E"/>
    <w:rsid w:val="003670F3"/>
    <w:rsid w:val="00367653"/>
    <w:rsid w:val="00370C0D"/>
    <w:rsid w:val="00372D40"/>
    <w:rsid w:val="003756E9"/>
    <w:rsid w:val="00381D1F"/>
    <w:rsid w:val="003937FF"/>
    <w:rsid w:val="00395161"/>
    <w:rsid w:val="003A478D"/>
    <w:rsid w:val="003B00B6"/>
    <w:rsid w:val="003B0A66"/>
    <w:rsid w:val="003B2CF2"/>
    <w:rsid w:val="003C0421"/>
    <w:rsid w:val="003C0DCE"/>
    <w:rsid w:val="003C3AC4"/>
    <w:rsid w:val="003C591C"/>
    <w:rsid w:val="003D2C0A"/>
    <w:rsid w:val="003E1080"/>
    <w:rsid w:val="003E3F82"/>
    <w:rsid w:val="003E42B7"/>
    <w:rsid w:val="003E79FA"/>
    <w:rsid w:val="003F0C41"/>
    <w:rsid w:val="003F1C7B"/>
    <w:rsid w:val="003F3689"/>
    <w:rsid w:val="003F664F"/>
    <w:rsid w:val="003F732D"/>
    <w:rsid w:val="0040529B"/>
    <w:rsid w:val="0040548E"/>
    <w:rsid w:val="00410A05"/>
    <w:rsid w:val="004219E5"/>
    <w:rsid w:val="00423645"/>
    <w:rsid w:val="00425426"/>
    <w:rsid w:val="0043360B"/>
    <w:rsid w:val="004410E4"/>
    <w:rsid w:val="00441F58"/>
    <w:rsid w:val="004425D5"/>
    <w:rsid w:val="00442993"/>
    <w:rsid w:val="00443F6E"/>
    <w:rsid w:val="00445595"/>
    <w:rsid w:val="004548E1"/>
    <w:rsid w:val="00456996"/>
    <w:rsid w:val="0046159E"/>
    <w:rsid w:val="0046402A"/>
    <w:rsid w:val="00472BF1"/>
    <w:rsid w:val="004763E1"/>
    <w:rsid w:val="00480EED"/>
    <w:rsid w:val="00481A1C"/>
    <w:rsid w:val="00483B1E"/>
    <w:rsid w:val="004862B1"/>
    <w:rsid w:val="00490607"/>
    <w:rsid w:val="00496A45"/>
    <w:rsid w:val="004A3396"/>
    <w:rsid w:val="004A6F34"/>
    <w:rsid w:val="004A73B6"/>
    <w:rsid w:val="004B3099"/>
    <w:rsid w:val="004B6CAD"/>
    <w:rsid w:val="004B6FD8"/>
    <w:rsid w:val="004B71AF"/>
    <w:rsid w:val="004C02F4"/>
    <w:rsid w:val="004C698F"/>
    <w:rsid w:val="004C6AF2"/>
    <w:rsid w:val="004C6D99"/>
    <w:rsid w:val="004C7585"/>
    <w:rsid w:val="004D1333"/>
    <w:rsid w:val="004D6919"/>
    <w:rsid w:val="004E49D0"/>
    <w:rsid w:val="004F101E"/>
    <w:rsid w:val="004F121B"/>
    <w:rsid w:val="004F6777"/>
    <w:rsid w:val="004F7AE9"/>
    <w:rsid w:val="00503169"/>
    <w:rsid w:val="00503C5C"/>
    <w:rsid w:val="00503CAB"/>
    <w:rsid w:val="005040C7"/>
    <w:rsid w:val="00504193"/>
    <w:rsid w:val="00504445"/>
    <w:rsid w:val="00506066"/>
    <w:rsid w:val="00510ACF"/>
    <w:rsid w:val="005113D9"/>
    <w:rsid w:val="00517345"/>
    <w:rsid w:val="00523A38"/>
    <w:rsid w:val="0053482A"/>
    <w:rsid w:val="00534899"/>
    <w:rsid w:val="005359F4"/>
    <w:rsid w:val="00537FE5"/>
    <w:rsid w:val="00540C6D"/>
    <w:rsid w:val="00541E3B"/>
    <w:rsid w:val="005439A1"/>
    <w:rsid w:val="005446CC"/>
    <w:rsid w:val="00544F0F"/>
    <w:rsid w:val="00551603"/>
    <w:rsid w:val="005528D6"/>
    <w:rsid w:val="00552C1B"/>
    <w:rsid w:val="00560665"/>
    <w:rsid w:val="005618EA"/>
    <w:rsid w:val="00563A1F"/>
    <w:rsid w:val="005663B1"/>
    <w:rsid w:val="00571B18"/>
    <w:rsid w:val="00573016"/>
    <w:rsid w:val="00574DDA"/>
    <w:rsid w:val="00575428"/>
    <w:rsid w:val="005758E2"/>
    <w:rsid w:val="005814C4"/>
    <w:rsid w:val="0058273C"/>
    <w:rsid w:val="005834E8"/>
    <w:rsid w:val="00583AC2"/>
    <w:rsid w:val="00584AC2"/>
    <w:rsid w:val="00584E38"/>
    <w:rsid w:val="005865A8"/>
    <w:rsid w:val="005865E6"/>
    <w:rsid w:val="005A0229"/>
    <w:rsid w:val="005A0FB6"/>
    <w:rsid w:val="005A108A"/>
    <w:rsid w:val="005A5589"/>
    <w:rsid w:val="005A754C"/>
    <w:rsid w:val="005B0045"/>
    <w:rsid w:val="005B07B2"/>
    <w:rsid w:val="005C1744"/>
    <w:rsid w:val="005C34C7"/>
    <w:rsid w:val="005C53C9"/>
    <w:rsid w:val="005C7F87"/>
    <w:rsid w:val="005D03BC"/>
    <w:rsid w:val="005D4B4A"/>
    <w:rsid w:val="005D5E94"/>
    <w:rsid w:val="005E1A00"/>
    <w:rsid w:val="005E34B4"/>
    <w:rsid w:val="005E64DC"/>
    <w:rsid w:val="005E6E7A"/>
    <w:rsid w:val="005F5B48"/>
    <w:rsid w:val="006021FC"/>
    <w:rsid w:val="006043A9"/>
    <w:rsid w:val="0062462E"/>
    <w:rsid w:val="006254C2"/>
    <w:rsid w:val="006319FC"/>
    <w:rsid w:val="00633B10"/>
    <w:rsid w:val="0063461F"/>
    <w:rsid w:val="00637728"/>
    <w:rsid w:val="00641DAA"/>
    <w:rsid w:val="00642579"/>
    <w:rsid w:val="00644AA2"/>
    <w:rsid w:val="006506BE"/>
    <w:rsid w:val="00654835"/>
    <w:rsid w:val="006578DA"/>
    <w:rsid w:val="00660690"/>
    <w:rsid w:val="00660759"/>
    <w:rsid w:val="00661ED3"/>
    <w:rsid w:val="006627DC"/>
    <w:rsid w:val="00675FA6"/>
    <w:rsid w:val="006806F9"/>
    <w:rsid w:val="0068683E"/>
    <w:rsid w:val="006872B3"/>
    <w:rsid w:val="00690BAE"/>
    <w:rsid w:val="00691231"/>
    <w:rsid w:val="00692341"/>
    <w:rsid w:val="00692B19"/>
    <w:rsid w:val="006942BF"/>
    <w:rsid w:val="006A02BC"/>
    <w:rsid w:val="006A24DF"/>
    <w:rsid w:val="006A4780"/>
    <w:rsid w:val="006B1AB9"/>
    <w:rsid w:val="006D0197"/>
    <w:rsid w:val="006D2A62"/>
    <w:rsid w:val="006D789B"/>
    <w:rsid w:val="006D7D6D"/>
    <w:rsid w:val="006E07BB"/>
    <w:rsid w:val="006E1D5A"/>
    <w:rsid w:val="006E22CD"/>
    <w:rsid w:val="006E31D8"/>
    <w:rsid w:val="006E4DFA"/>
    <w:rsid w:val="006E633C"/>
    <w:rsid w:val="006F3853"/>
    <w:rsid w:val="00701DC9"/>
    <w:rsid w:val="007050CA"/>
    <w:rsid w:val="00705BC1"/>
    <w:rsid w:val="00706D5C"/>
    <w:rsid w:val="00710B6B"/>
    <w:rsid w:val="00716560"/>
    <w:rsid w:val="0071755A"/>
    <w:rsid w:val="007230D6"/>
    <w:rsid w:val="00726464"/>
    <w:rsid w:val="00730C83"/>
    <w:rsid w:val="00732D15"/>
    <w:rsid w:val="00734D9B"/>
    <w:rsid w:val="00735213"/>
    <w:rsid w:val="007402CA"/>
    <w:rsid w:val="00742877"/>
    <w:rsid w:val="00743EE8"/>
    <w:rsid w:val="00744C88"/>
    <w:rsid w:val="00744F69"/>
    <w:rsid w:val="0074612B"/>
    <w:rsid w:val="00750E0C"/>
    <w:rsid w:val="0075316D"/>
    <w:rsid w:val="00755F6A"/>
    <w:rsid w:val="007560DC"/>
    <w:rsid w:val="00761523"/>
    <w:rsid w:val="0076184A"/>
    <w:rsid w:val="00764984"/>
    <w:rsid w:val="00764EE6"/>
    <w:rsid w:val="0076674C"/>
    <w:rsid w:val="007667BB"/>
    <w:rsid w:val="00770554"/>
    <w:rsid w:val="007713EA"/>
    <w:rsid w:val="00771DA4"/>
    <w:rsid w:val="0077317A"/>
    <w:rsid w:val="00777DA4"/>
    <w:rsid w:val="00781603"/>
    <w:rsid w:val="007828AA"/>
    <w:rsid w:val="00782CF3"/>
    <w:rsid w:val="007843BF"/>
    <w:rsid w:val="0078558C"/>
    <w:rsid w:val="00786714"/>
    <w:rsid w:val="00791CA5"/>
    <w:rsid w:val="007944BC"/>
    <w:rsid w:val="00796ACF"/>
    <w:rsid w:val="007A090E"/>
    <w:rsid w:val="007A0D0C"/>
    <w:rsid w:val="007A0F12"/>
    <w:rsid w:val="007A1129"/>
    <w:rsid w:val="007A3701"/>
    <w:rsid w:val="007A4F2F"/>
    <w:rsid w:val="007A52D9"/>
    <w:rsid w:val="007A58CD"/>
    <w:rsid w:val="007B4D35"/>
    <w:rsid w:val="007C2179"/>
    <w:rsid w:val="007C2AB7"/>
    <w:rsid w:val="007C730B"/>
    <w:rsid w:val="007C76DF"/>
    <w:rsid w:val="007C7DC3"/>
    <w:rsid w:val="007D04AD"/>
    <w:rsid w:val="007D0AD2"/>
    <w:rsid w:val="007D6079"/>
    <w:rsid w:val="007D6372"/>
    <w:rsid w:val="007D6740"/>
    <w:rsid w:val="007D6DE5"/>
    <w:rsid w:val="007D7A49"/>
    <w:rsid w:val="007D7A65"/>
    <w:rsid w:val="007E36A5"/>
    <w:rsid w:val="007E6F8C"/>
    <w:rsid w:val="007F0226"/>
    <w:rsid w:val="007F11B8"/>
    <w:rsid w:val="007F2FFE"/>
    <w:rsid w:val="007F6DB4"/>
    <w:rsid w:val="00800423"/>
    <w:rsid w:val="00801514"/>
    <w:rsid w:val="0080161A"/>
    <w:rsid w:val="00802722"/>
    <w:rsid w:val="00803371"/>
    <w:rsid w:val="00804747"/>
    <w:rsid w:val="008055DF"/>
    <w:rsid w:val="00810AE3"/>
    <w:rsid w:val="00814795"/>
    <w:rsid w:val="008278D7"/>
    <w:rsid w:val="00827FCC"/>
    <w:rsid w:val="00830A41"/>
    <w:rsid w:val="00831C49"/>
    <w:rsid w:val="00840322"/>
    <w:rsid w:val="0084124D"/>
    <w:rsid w:val="00844214"/>
    <w:rsid w:val="0084706F"/>
    <w:rsid w:val="00847E8F"/>
    <w:rsid w:val="00847FD1"/>
    <w:rsid w:val="00852CEE"/>
    <w:rsid w:val="008549B3"/>
    <w:rsid w:val="008571B9"/>
    <w:rsid w:val="00860A66"/>
    <w:rsid w:val="00865353"/>
    <w:rsid w:val="00867008"/>
    <w:rsid w:val="008741C6"/>
    <w:rsid w:val="00876D38"/>
    <w:rsid w:val="00881962"/>
    <w:rsid w:val="0088517A"/>
    <w:rsid w:val="0089340C"/>
    <w:rsid w:val="00894633"/>
    <w:rsid w:val="008973D4"/>
    <w:rsid w:val="008977B7"/>
    <w:rsid w:val="008A0841"/>
    <w:rsid w:val="008A0872"/>
    <w:rsid w:val="008B22CA"/>
    <w:rsid w:val="008B44FD"/>
    <w:rsid w:val="008B4F31"/>
    <w:rsid w:val="008B5B07"/>
    <w:rsid w:val="008C2269"/>
    <w:rsid w:val="008C26CA"/>
    <w:rsid w:val="008C331F"/>
    <w:rsid w:val="008D4CA6"/>
    <w:rsid w:val="008D5A2F"/>
    <w:rsid w:val="008D5F08"/>
    <w:rsid w:val="008D60E6"/>
    <w:rsid w:val="008D66DC"/>
    <w:rsid w:val="008D7C87"/>
    <w:rsid w:val="008E0179"/>
    <w:rsid w:val="008E164D"/>
    <w:rsid w:val="008E3DF9"/>
    <w:rsid w:val="008E3E49"/>
    <w:rsid w:val="008E7481"/>
    <w:rsid w:val="008F0F6B"/>
    <w:rsid w:val="008F23F5"/>
    <w:rsid w:val="008F337E"/>
    <w:rsid w:val="008F45B6"/>
    <w:rsid w:val="008F6C41"/>
    <w:rsid w:val="009044D7"/>
    <w:rsid w:val="00904705"/>
    <w:rsid w:val="00905EA3"/>
    <w:rsid w:val="00907015"/>
    <w:rsid w:val="0091249B"/>
    <w:rsid w:val="009156AF"/>
    <w:rsid w:val="00920F26"/>
    <w:rsid w:val="00921B06"/>
    <w:rsid w:val="0092272D"/>
    <w:rsid w:val="00932CEB"/>
    <w:rsid w:val="00936FDA"/>
    <w:rsid w:val="00942C76"/>
    <w:rsid w:val="009444DA"/>
    <w:rsid w:val="0095262E"/>
    <w:rsid w:val="00954D1E"/>
    <w:rsid w:val="00957043"/>
    <w:rsid w:val="00957F80"/>
    <w:rsid w:val="009611C3"/>
    <w:rsid w:val="00963446"/>
    <w:rsid w:val="00966C34"/>
    <w:rsid w:val="00971E05"/>
    <w:rsid w:val="009729FF"/>
    <w:rsid w:val="00976C50"/>
    <w:rsid w:val="009830BB"/>
    <w:rsid w:val="0098586F"/>
    <w:rsid w:val="009920F8"/>
    <w:rsid w:val="009936D2"/>
    <w:rsid w:val="0099419B"/>
    <w:rsid w:val="0099650E"/>
    <w:rsid w:val="00996895"/>
    <w:rsid w:val="009A5ED4"/>
    <w:rsid w:val="009B311D"/>
    <w:rsid w:val="009B4563"/>
    <w:rsid w:val="009B6D37"/>
    <w:rsid w:val="009C0C40"/>
    <w:rsid w:val="009C1717"/>
    <w:rsid w:val="009C1FE3"/>
    <w:rsid w:val="009C6D0F"/>
    <w:rsid w:val="009C71D6"/>
    <w:rsid w:val="009D681E"/>
    <w:rsid w:val="009E0E14"/>
    <w:rsid w:val="009E1874"/>
    <w:rsid w:val="009E2A71"/>
    <w:rsid w:val="009E4D6D"/>
    <w:rsid w:val="009E74A0"/>
    <w:rsid w:val="009F346E"/>
    <w:rsid w:val="009F492F"/>
    <w:rsid w:val="009F4D18"/>
    <w:rsid w:val="009F6B35"/>
    <w:rsid w:val="00A05C1F"/>
    <w:rsid w:val="00A0644D"/>
    <w:rsid w:val="00A07A08"/>
    <w:rsid w:val="00A1138D"/>
    <w:rsid w:val="00A202AB"/>
    <w:rsid w:val="00A22DE1"/>
    <w:rsid w:val="00A25450"/>
    <w:rsid w:val="00A306A7"/>
    <w:rsid w:val="00A32073"/>
    <w:rsid w:val="00A333BA"/>
    <w:rsid w:val="00A35880"/>
    <w:rsid w:val="00A374F4"/>
    <w:rsid w:val="00A453D0"/>
    <w:rsid w:val="00A53E9D"/>
    <w:rsid w:val="00A56CA9"/>
    <w:rsid w:val="00A60224"/>
    <w:rsid w:val="00A6284B"/>
    <w:rsid w:val="00A6496E"/>
    <w:rsid w:val="00A6598F"/>
    <w:rsid w:val="00A66C51"/>
    <w:rsid w:val="00A7116D"/>
    <w:rsid w:val="00A74FFE"/>
    <w:rsid w:val="00A8014D"/>
    <w:rsid w:val="00A823A4"/>
    <w:rsid w:val="00A87C37"/>
    <w:rsid w:val="00AA1065"/>
    <w:rsid w:val="00AA279D"/>
    <w:rsid w:val="00AA29DB"/>
    <w:rsid w:val="00AA75AA"/>
    <w:rsid w:val="00AA7EA2"/>
    <w:rsid w:val="00AC194B"/>
    <w:rsid w:val="00AC1C0B"/>
    <w:rsid w:val="00AC5A9B"/>
    <w:rsid w:val="00AE02B9"/>
    <w:rsid w:val="00AE0C20"/>
    <w:rsid w:val="00AE0EDC"/>
    <w:rsid w:val="00AE2BD1"/>
    <w:rsid w:val="00AE2D32"/>
    <w:rsid w:val="00AF0494"/>
    <w:rsid w:val="00AF5620"/>
    <w:rsid w:val="00AF702E"/>
    <w:rsid w:val="00B072B8"/>
    <w:rsid w:val="00B20991"/>
    <w:rsid w:val="00B217F6"/>
    <w:rsid w:val="00B22C42"/>
    <w:rsid w:val="00B24CC8"/>
    <w:rsid w:val="00B3200B"/>
    <w:rsid w:val="00B32927"/>
    <w:rsid w:val="00B35308"/>
    <w:rsid w:val="00B41DE8"/>
    <w:rsid w:val="00B501BC"/>
    <w:rsid w:val="00B50670"/>
    <w:rsid w:val="00B621D7"/>
    <w:rsid w:val="00B63A87"/>
    <w:rsid w:val="00B70BF3"/>
    <w:rsid w:val="00B77860"/>
    <w:rsid w:val="00B81369"/>
    <w:rsid w:val="00B825AC"/>
    <w:rsid w:val="00B82DE5"/>
    <w:rsid w:val="00B830E8"/>
    <w:rsid w:val="00B85A9B"/>
    <w:rsid w:val="00B866D8"/>
    <w:rsid w:val="00B8785F"/>
    <w:rsid w:val="00B91CC0"/>
    <w:rsid w:val="00B92697"/>
    <w:rsid w:val="00B93BAA"/>
    <w:rsid w:val="00B954A4"/>
    <w:rsid w:val="00BA064E"/>
    <w:rsid w:val="00BA5DD8"/>
    <w:rsid w:val="00BB5293"/>
    <w:rsid w:val="00BB554A"/>
    <w:rsid w:val="00BC1446"/>
    <w:rsid w:val="00BC2353"/>
    <w:rsid w:val="00BC38AC"/>
    <w:rsid w:val="00BC4891"/>
    <w:rsid w:val="00BD00EF"/>
    <w:rsid w:val="00BD67F9"/>
    <w:rsid w:val="00BE03B9"/>
    <w:rsid w:val="00BE5011"/>
    <w:rsid w:val="00BE6E03"/>
    <w:rsid w:val="00BE7ECA"/>
    <w:rsid w:val="00BE7FAF"/>
    <w:rsid w:val="00BF56E9"/>
    <w:rsid w:val="00BF607A"/>
    <w:rsid w:val="00C0381C"/>
    <w:rsid w:val="00C10E19"/>
    <w:rsid w:val="00C14B91"/>
    <w:rsid w:val="00C23314"/>
    <w:rsid w:val="00C25D34"/>
    <w:rsid w:val="00C304D2"/>
    <w:rsid w:val="00C31F52"/>
    <w:rsid w:val="00C4185D"/>
    <w:rsid w:val="00C41DAD"/>
    <w:rsid w:val="00C47240"/>
    <w:rsid w:val="00C47492"/>
    <w:rsid w:val="00C5076C"/>
    <w:rsid w:val="00C60F88"/>
    <w:rsid w:val="00C62144"/>
    <w:rsid w:val="00C6224D"/>
    <w:rsid w:val="00C642F6"/>
    <w:rsid w:val="00C70B9C"/>
    <w:rsid w:val="00C7670E"/>
    <w:rsid w:val="00C80363"/>
    <w:rsid w:val="00C91DAF"/>
    <w:rsid w:val="00C97484"/>
    <w:rsid w:val="00CA1054"/>
    <w:rsid w:val="00CA28D1"/>
    <w:rsid w:val="00CA3BA5"/>
    <w:rsid w:val="00CB58CE"/>
    <w:rsid w:val="00CB6794"/>
    <w:rsid w:val="00CB6F8B"/>
    <w:rsid w:val="00CC2B75"/>
    <w:rsid w:val="00CC644D"/>
    <w:rsid w:val="00CD2FA2"/>
    <w:rsid w:val="00CD4C3C"/>
    <w:rsid w:val="00CD5512"/>
    <w:rsid w:val="00CD6A1D"/>
    <w:rsid w:val="00CD7E6C"/>
    <w:rsid w:val="00CD7E9A"/>
    <w:rsid w:val="00CE0E6E"/>
    <w:rsid w:val="00CE227A"/>
    <w:rsid w:val="00CF2A6C"/>
    <w:rsid w:val="00CF4E97"/>
    <w:rsid w:val="00D106D6"/>
    <w:rsid w:val="00D1282E"/>
    <w:rsid w:val="00D1299D"/>
    <w:rsid w:val="00D12DD5"/>
    <w:rsid w:val="00D232A1"/>
    <w:rsid w:val="00D24952"/>
    <w:rsid w:val="00D30560"/>
    <w:rsid w:val="00D311B8"/>
    <w:rsid w:val="00D33116"/>
    <w:rsid w:val="00D3596C"/>
    <w:rsid w:val="00D41199"/>
    <w:rsid w:val="00D47F72"/>
    <w:rsid w:val="00D521B9"/>
    <w:rsid w:val="00D53F7A"/>
    <w:rsid w:val="00D564CA"/>
    <w:rsid w:val="00D574FF"/>
    <w:rsid w:val="00D60499"/>
    <w:rsid w:val="00D61829"/>
    <w:rsid w:val="00D62D03"/>
    <w:rsid w:val="00D62EC0"/>
    <w:rsid w:val="00D643C5"/>
    <w:rsid w:val="00D643EB"/>
    <w:rsid w:val="00D65D2A"/>
    <w:rsid w:val="00D72224"/>
    <w:rsid w:val="00D73F82"/>
    <w:rsid w:val="00D73F8C"/>
    <w:rsid w:val="00D74C48"/>
    <w:rsid w:val="00D82AE7"/>
    <w:rsid w:val="00D82BBD"/>
    <w:rsid w:val="00D834B1"/>
    <w:rsid w:val="00D849B8"/>
    <w:rsid w:val="00D90643"/>
    <w:rsid w:val="00D9180E"/>
    <w:rsid w:val="00D918BD"/>
    <w:rsid w:val="00D93C3A"/>
    <w:rsid w:val="00D94A44"/>
    <w:rsid w:val="00D94C86"/>
    <w:rsid w:val="00D9637F"/>
    <w:rsid w:val="00DA23EA"/>
    <w:rsid w:val="00DB0BB5"/>
    <w:rsid w:val="00DB4ED8"/>
    <w:rsid w:val="00DC376E"/>
    <w:rsid w:val="00DC4393"/>
    <w:rsid w:val="00DC4D9C"/>
    <w:rsid w:val="00DC6D7B"/>
    <w:rsid w:val="00DD5C7D"/>
    <w:rsid w:val="00DE23E7"/>
    <w:rsid w:val="00DE2D5B"/>
    <w:rsid w:val="00DF3EE0"/>
    <w:rsid w:val="00DF63E9"/>
    <w:rsid w:val="00DF6F6D"/>
    <w:rsid w:val="00DF716E"/>
    <w:rsid w:val="00E02FE9"/>
    <w:rsid w:val="00E110C5"/>
    <w:rsid w:val="00E112FD"/>
    <w:rsid w:val="00E1555E"/>
    <w:rsid w:val="00E179DB"/>
    <w:rsid w:val="00E210B9"/>
    <w:rsid w:val="00E233B0"/>
    <w:rsid w:val="00E31B47"/>
    <w:rsid w:val="00E31BC1"/>
    <w:rsid w:val="00E325EC"/>
    <w:rsid w:val="00E340E6"/>
    <w:rsid w:val="00E34A8C"/>
    <w:rsid w:val="00E37070"/>
    <w:rsid w:val="00E3760E"/>
    <w:rsid w:val="00E37E05"/>
    <w:rsid w:val="00E46E3C"/>
    <w:rsid w:val="00E503AE"/>
    <w:rsid w:val="00E51545"/>
    <w:rsid w:val="00E5155A"/>
    <w:rsid w:val="00E51E66"/>
    <w:rsid w:val="00E54555"/>
    <w:rsid w:val="00E551B0"/>
    <w:rsid w:val="00E57504"/>
    <w:rsid w:val="00E60F8D"/>
    <w:rsid w:val="00E61975"/>
    <w:rsid w:val="00E670C9"/>
    <w:rsid w:val="00E70F02"/>
    <w:rsid w:val="00E7202C"/>
    <w:rsid w:val="00E77EEF"/>
    <w:rsid w:val="00E90CB8"/>
    <w:rsid w:val="00E92653"/>
    <w:rsid w:val="00E94AE1"/>
    <w:rsid w:val="00E96D4E"/>
    <w:rsid w:val="00E97C89"/>
    <w:rsid w:val="00EA012A"/>
    <w:rsid w:val="00EA1767"/>
    <w:rsid w:val="00EA2678"/>
    <w:rsid w:val="00EA3FFD"/>
    <w:rsid w:val="00EA7F23"/>
    <w:rsid w:val="00EB0D59"/>
    <w:rsid w:val="00EB12CB"/>
    <w:rsid w:val="00EB14F5"/>
    <w:rsid w:val="00EB331B"/>
    <w:rsid w:val="00EB3F5E"/>
    <w:rsid w:val="00EB4867"/>
    <w:rsid w:val="00EB4E74"/>
    <w:rsid w:val="00EB55F2"/>
    <w:rsid w:val="00EB6F16"/>
    <w:rsid w:val="00EB79CE"/>
    <w:rsid w:val="00EC03A7"/>
    <w:rsid w:val="00EC790B"/>
    <w:rsid w:val="00ED1247"/>
    <w:rsid w:val="00ED1E2A"/>
    <w:rsid w:val="00ED4ACB"/>
    <w:rsid w:val="00ED4AE9"/>
    <w:rsid w:val="00ED560A"/>
    <w:rsid w:val="00ED7F7E"/>
    <w:rsid w:val="00EE0CE5"/>
    <w:rsid w:val="00EE4E60"/>
    <w:rsid w:val="00EE71C2"/>
    <w:rsid w:val="00F00F60"/>
    <w:rsid w:val="00F04939"/>
    <w:rsid w:val="00F0734D"/>
    <w:rsid w:val="00F07AE8"/>
    <w:rsid w:val="00F1475B"/>
    <w:rsid w:val="00F14B1E"/>
    <w:rsid w:val="00F217B8"/>
    <w:rsid w:val="00F3008F"/>
    <w:rsid w:val="00F32516"/>
    <w:rsid w:val="00F33BA4"/>
    <w:rsid w:val="00F45FE9"/>
    <w:rsid w:val="00F567B0"/>
    <w:rsid w:val="00F57BFA"/>
    <w:rsid w:val="00F64A98"/>
    <w:rsid w:val="00F663A4"/>
    <w:rsid w:val="00F7347D"/>
    <w:rsid w:val="00F73A85"/>
    <w:rsid w:val="00F74D1B"/>
    <w:rsid w:val="00F77612"/>
    <w:rsid w:val="00F77F21"/>
    <w:rsid w:val="00F82193"/>
    <w:rsid w:val="00F84B02"/>
    <w:rsid w:val="00F85637"/>
    <w:rsid w:val="00F92290"/>
    <w:rsid w:val="00F961A9"/>
    <w:rsid w:val="00F97E58"/>
    <w:rsid w:val="00FA162F"/>
    <w:rsid w:val="00FA42EE"/>
    <w:rsid w:val="00FA5583"/>
    <w:rsid w:val="00FB3A47"/>
    <w:rsid w:val="00FB605D"/>
    <w:rsid w:val="00FB6953"/>
    <w:rsid w:val="00FC3B7A"/>
    <w:rsid w:val="00FC630A"/>
    <w:rsid w:val="00FC698C"/>
    <w:rsid w:val="00FC79FF"/>
    <w:rsid w:val="00FD14A6"/>
    <w:rsid w:val="00FD1B8F"/>
    <w:rsid w:val="00FD2F50"/>
    <w:rsid w:val="00FD3CE0"/>
    <w:rsid w:val="00FD5AE9"/>
    <w:rsid w:val="00FD7813"/>
    <w:rsid w:val="00FF235A"/>
    <w:rsid w:val="00FF506C"/>
    <w:rsid w:val="00FF795F"/>
    <w:rsid w:val="0100101D"/>
    <w:rsid w:val="010A29DC"/>
    <w:rsid w:val="010B4CD7"/>
    <w:rsid w:val="01294292"/>
    <w:rsid w:val="012B4701"/>
    <w:rsid w:val="012C2953"/>
    <w:rsid w:val="012D7AAC"/>
    <w:rsid w:val="016F0A91"/>
    <w:rsid w:val="01734A71"/>
    <w:rsid w:val="01916C5A"/>
    <w:rsid w:val="019579D7"/>
    <w:rsid w:val="019E4ED3"/>
    <w:rsid w:val="01A96EDA"/>
    <w:rsid w:val="01B841E6"/>
    <w:rsid w:val="01BE66C3"/>
    <w:rsid w:val="01EC2F02"/>
    <w:rsid w:val="01FF1E15"/>
    <w:rsid w:val="02021905"/>
    <w:rsid w:val="02424648"/>
    <w:rsid w:val="02511F45"/>
    <w:rsid w:val="0266428D"/>
    <w:rsid w:val="02696283"/>
    <w:rsid w:val="0280289E"/>
    <w:rsid w:val="02827220"/>
    <w:rsid w:val="02854B9E"/>
    <w:rsid w:val="02963E92"/>
    <w:rsid w:val="02A54F82"/>
    <w:rsid w:val="02AB400C"/>
    <w:rsid w:val="02B877CE"/>
    <w:rsid w:val="02B915FB"/>
    <w:rsid w:val="02EB05EB"/>
    <w:rsid w:val="030555B7"/>
    <w:rsid w:val="0317318F"/>
    <w:rsid w:val="03196F07"/>
    <w:rsid w:val="03265180"/>
    <w:rsid w:val="034A5312"/>
    <w:rsid w:val="034C108A"/>
    <w:rsid w:val="035A2394"/>
    <w:rsid w:val="03773C2D"/>
    <w:rsid w:val="039842CF"/>
    <w:rsid w:val="03B804CE"/>
    <w:rsid w:val="03BE4EA2"/>
    <w:rsid w:val="03E0342D"/>
    <w:rsid w:val="03E868D9"/>
    <w:rsid w:val="04001E75"/>
    <w:rsid w:val="04025BED"/>
    <w:rsid w:val="0405748B"/>
    <w:rsid w:val="04154082"/>
    <w:rsid w:val="045301F6"/>
    <w:rsid w:val="045A1585"/>
    <w:rsid w:val="046A6053"/>
    <w:rsid w:val="047168CE"/>
    <w:rsid w:val="04805440"/>
    <w:rsid w:val="04950CE7"/>
    <w:rsid w:val="04C364F9"/>
    <w:rsid w:val="04D74983"/>
    <w:rsid w:val="04FD7C80"/>
    <w:rsid w:val="05145BD8"/>
    <w:rsid w:val="0518328D"/>
    <w:rsid w:val="051F457C"/>
    <w:rsid w:val="055406CA"/>
    <w:rsid w:val="056D606C"/>
    <w:rsid w:val="0573627B"/>
    <w:rsid w:val="058B39C0"/>
    <w:rsid w:val="05963389"/>
    <w:rsid w:val="05E41A4E"/>
    <w:rsid w:val="05EA4B8A"/>
    <w:rsid w:val="05F477B7"/>
    <w:rsid w:val="060379FA"/>
    <w:rsid w:val="06071298"/>
    <w:rsid w:val="06235DFA"/>
    <w:rsid w:val="062A142B"/>
    <w:rsid w:val="063255E7"/>
    <w:rsid w:val="06361B7E"/>
    <w:rsid w:val="06376A13"/>
    <w:rsid w:val="066036D1"/>
    <w:rsid w:val="066465EF"/>
    <w:rsid w:val="067032E2"/>
    <w:rsid w:val="06753716"/>
    <w:rsid w:val="06856661"/>
    <w:rsid w:val="06986394"/>
    <w:rsid w:val="06A27213"/>
    <w:rsid w:val="06A629C7"/>
    <w:rsid w:val="06B01930"/>
    <w:rsid w:val="06C4362D"/>
    <w:rsid w:val="06E87EA9"/>
    <w:rsid w:val="07012253"/>
    <w:rsid w:val="070F57D6"/>
    <w:rsid w:val="072922FA"/>
    <w:rsid w:val="072F604B"/>
    <w:rsid w:val="073521EC"/>
    <w:rsid w:val="07454116"/>
    <w:rsid w:val="0781507A"/>
    <w:rsid w:val="07966D78"/>
    <w:rsid w:val="079700BD"/>
    <w:rsid w:val="07995E0F"/>
    <w:rsid w:val="07A41B6D"/>
    <w:rsid w:val="07AF7E3A"/>
    <w:rsid w:val="07C25E3C"/>
    <w:rsid w:val="07FE2B6F"/>
    <w:rsid w:val="07FE491D"/>
    <w:rsid w:val="081B54CF"/>
    <w:rsid w:val="0822685D"/>
    <w:rsid w:val="08284B87"/>
    <w:rsid w:val="08316AA1"/>
    <w:rsid w:val="0834033F"/>
    <w:rsid w:val="08362BF2"/>
    <w:rsid w:val="084E7652"/>
    <w:rsid w:val="08892439"/>
    <w:rsid w:val="088968DD"/>
    <w:rsid w:val="08940DDD"/>
    <w:rsid w:val="08B01ED0"/>
    <w:rsid w:val="08B51480"/>
    <w:rsid w:val="08C07E24"/>
    <w:rsid w:val="08D46338"/>
    <w:rsid w:val="08DF64FD"/>
    <w:rsid w:val="08E27D9B"/>
    <w:rsid w:val="08F16BDD"/>
    <w:rsid w:val="09297778"/>
    <w:rsid w:val="09301EB6"/>
    <w:rsid w:val="09383E5F"/>
    <w:rsid w:val="09410F65"/>
    <w:rsid w:val="095C18FB"/>
    <w:rsid w:val="096B7D90"/>
    <w:rsid w:val="097067D3"/>
    <w:rsid w:val="09727371"/>
    <w:rsid w:val="098B3F8E"/>
    <w:rsid w:val="099E0166"/>
    <w:rsid w:val="09B247D1"/>
    <w:rsid w:val="09E0252C"/>
    <w:rsid w:val="09F47D86"/>
    <w:rsid w:val="09F558AC"/>
    <w:rsid w:val="09FA2409"/>
    <w:rsid w:val="0A026309"/>
    <w:rsid w:val="0A20501F"/>
    <w:rsid w:val="0A4243D7"/>
    <w:rsid w:val="0A4505E1"/>
    <w:rsid w:val="0A5A79EB"/>
    <w:rsid w:val="0A6906A4"/>
    <w:rsid w:val="0A801619"/>
    <w:rsid w:val="0AAC0660"/>
    <w:rsid w:val="0AFD710E"/>
    <w:rsid w:val="0B196948"/>
    <w:rsid w:val="0B2F34A9"/>
    <w:rsid w:val="0B3864F3"/>
    <w:rsid w:val="0B430600"/>
    <w:rsid w:val="0B446E29"/>
    <w:rsid w:val="0B550CF8"/>
    <w:rsid w:val="0B5A630E"/>
    <w:rsid w:val="0B642CE9"/>
    <w:rsid w:val="0B7A250D"/>
    <w:rsid w:val="0B7F7B23"/>
    <w:rsid w:val="0B861E4E"/>
    <w:rsid w:val="0B8D0492"/>
    <w:rsid w:val="0B901D30"/>
    <w:rsid w:val="0BB4084E"/>
    <w:rsid w:val="0BD240F7"/>
    <w:rsid w:val="0BF70001"/>
    <w:rsid w:val="0C5C1C12"/>
    <w:rsid w:val="0C662A91"/>
    <w:rsid w:val="0C874EE1"/>
    <w:rsid w:val="0C980234"/>
    <w:rsid w:val="0C9C7C61"/>
    <w:rsid w:val="0CBD7DB0"/>
    <w:rsid w:val="0CC71781"/>
    <w:rsid w:val="0CD846CC"/>
    <w:rsid w:val="0CDD77D4"/>
    <w:rsid w:val="0CE42333"/>
    <w:rsid w:val="0D077DD0"/>
    <w:rsid w:val="0D186481"/>
    <w:rsid w:val="0D23245A"/>
    <w:rsid w:val="0D4508F8"/>
    <w:rsid w:val="0D5F19BA"/>
    <w:rsid w:val="0D685387"/>
    <w:rsid w:val="0D740515"/>
    <w:rsid w:val="0D750D49"/>
    <w:rsid w:val="0D86163D"/>
    <w:rsid w:val="0D90569A"/>
    <w:rsid w:val="0D9B440E"/>
    <w:rsid w:val="0DC63298"/>
    <w:rsid w:val="0DFE0F65"/>
    <w:rsid w:val="0E0266D1"/>
    <w:rsid w:val="0E0802A4"/>
    <w:rsid w:val="0E15476E"/>
    <w:rsid w:val="0E1564A3"/>
    <w:rsid w:val="0E19600D"/>
    <w:rsid w:val="0E4312DC"/>
    <w:rsid w:val="0E4E3F3B"/>
    <w:rsid w:val="0E541D87"/>
    <w:rsid w:val="0E64356D"/>
    <w:rsid w:val="0E680D42"/>
    <w:rsid w:val="0E72396F"/>
    <w:rsid w:val="0E9C2F1D"/>
    <w:rsid w:val="0E9E025C"/>
    <w:rsid w:val="0E9F49C0"/>
    <w:rsid w:val="0EC82D09"/>
    <w:rsid w:val="0ED91C40"/>
    <w:rsid w:val="0EE3270D"/>
    <w:rsid w:val="0F081EC3"/>
    <w:rsid w:val="0F0F7410"/>
    <w:rsid w:val="0F1A0AA7"/>
    <w:rsid w:val="0F362BEE"/>
    <w:rsid w:val="0F5B2655"/>
    <w:rsid w:val="0F6806E9"/>
    <w:rsid w:val="0F7C1606"/>
    <w:rsid w:val="0F8E47D8"/>
    <w:rsid w:val="0F96368D"/>
    <w:rsid w:val="0F9A4F2B"/>
    <w:rsid w:val="0FB51411"/>
    <w:rsid w:val="0FD3043D"/>
    <w:rsid w:val="0FE0356F"/>
    <w:rsid w:val="0FE61AD4"/>
    <w:rsid w:val="0FE64614"/>
    <w:rsid w:val="10092A1D"/>
    <w:rsid w:val="101A6499"/>
    <w:rsid w:val="10255619"/>
    <w:rsid w:val="102A0D6A"/>
    <w:rsid w:val="10327526"/>
    <w:rsid w:val="103709CC"/>
    <w:rsid w:val="10685029"/>
    <w:rsid w:val="106F0166"/>
    <w:rsid w:val="109776BD"/>
    <w:rsid w:val="10A02A15"/>
    <w:rsid w:val="10B4201D"/>
    <w:rsid w:val="10DA61F1"/>
    <w:rsid w:val="10EF12A7"/>
    <w:rsid w:val="111816CE"/>
    <w:rsid w:val="111E4C42"/>
    <w:rsid w:val="112847B9"/>
    <w:rsid w:val="112C42A9"/>
    <w:rsid w:val="112E4858"/>
    <w:rsid w:val="114C7FD9"/>
    <w:rsid w:val="11554C92"/>
    <w:rsid w:val="115C1832"/>
    <w:rsid w:val="116752E1"/>
    <w:rsid w:val="117143B2"/>
    <w:rsid w:val="119D5FC2"/>
    <w:rsid w:val="11A12D51"/>
    <w:rsid w:val="11AB04EE"/>
    <w:rsid w:val="11E06E41"/>
    <w:rsid w:val="11E95C82"/>
    <w:rsid w:val="12040D82"/>
    <w:rsid w:val="121A14A8"/>
    <w:rsid w:val="121C431D"/>
    <w:rsid w:val="123E24E6"/>
    <w:rsid w:val="12525300"/>
    <w:rsid w:val="125A6BF4"/>
    <w:rsid w:val="12681A79"/>
    <w:rsid w:val="128972D8"/>
    <w:rsid w:val="12A460C1"/>
    <w:rsid w:val="12B5625B"/>
    <w:rsid w:val="12C60FED"/>
    <w:rsid w:val="12CB7A37"/>
    <w:rsid w:val="12D6271E"/>
    <w:rsid w:val="12DB5096"/>
    <w:rsid w:val="12DE7825"/>
    <w:rsid w:val="131B42F0"/>
    <w:rsid w:val="132F7A62"/>
    <w:rsid w:val="133E6515"/>
    <w:rsid w:val="13525793"/>
    <w:rsid w:val="135F3D5E"/>
    <w:rsid w:val="136A2E67"/>
    <w:rsid w:val="137B4D1B"/>
    <w:rsid w:val="138E587E"/>
    <w:rsid w:val="139B3968"/>
    <w:rsid w:val="139F79DE"/>
    <w:rsid w:val="13C20EF5"/>
    <w:rsid w:val="13CB7DA9"/>
    <w:rsid w:val="13D529D6"/>
    <w:rsid w:val="13DC1FB6"/>
    <w:rsid w:val="13F3608D"/>
    <w:rsid w:val="13FA068E"/>
    <w:rsid w:val="14032F9A"/>
    <w:rsid w:val="143B6686"/>
    <w:rsid w:val="146975C2"/>
    <w:rsid w:val="14700951"/>
    <w:rsid w:val="14735965"/>
    <w:rsid w:val="147C5547"/>
    <w:rsid w:val="14AD3953"/>
    <w:rsid w:val="14B20F69"/>
    <w:rsid w:val="14D507B4"/>
    <w:rsid w:val="14E81FD5"/>
    <w:rsid w:val="14FC0436"/>
    <w:rsid w:val="150D619F"/>
    <w:rsid w:val="150F3CC6"/>
    <w:rsid w:val="151E65FF"/>
    <w:rsid w:val="152807BE"/>
    <w:rsid w:val="153C6A85"/>
    <w:rsid w:val="154642DC"/>
    <w:rsid w:val="154716B1"/>
    <w:rsid w:val="15610299"/>
    <w:rsid w:val="15671D54"/>
    <w:rsid w:val="156C55BC"/>
    <w:rsid w:val="15744470"/>
    <w:rsid w:val="15891CCA"/>
    <w:rsid w:val="15B76C2F"/>
    <w:rsid w:val="15D849FF"/>
    <w:rsid w:val="15F85322"/>
    <w:rsid w:val="15FD7829"/>
    <w:rsid w:val="1601317F"/>
    <w:rsid w:val="16074091"/>
    <w:rsid w:val="160D7753"/>
    <w:rsid w:val="16456367"/>
    <w:rsid w:val="164E3527"/>
    <w:rsid w:val="164F7216"/>
    <w:rsid w:val="1653052A"/>
    <w:rsid w:val="165C118C"/>
    <w:rsid w:val="16646293"/>
    <w:rsid w:val="167427AE"/>
    <w:rsid w:val="16900496"/>
    <w:rsid w:val="16B234A2"/>
    <w:rsid w:val="16B923C1"/>
    <w:rsid w:val="16BE59A3"/>
    <w:rsid w:val="16C869E8"/>
    <w:rsid w:val="16D50376"/>
    <w:rsid w:val="16F07B27"/>
    <w:rsid w:val="17127A9D"/>
    <w:rsid w:val="172B0B5F"/>
    <w:rsid w:val="174B7226"/>
    <w:rsid w:val="175118AD"/>
    <w:rsid w:val="17750D2B"/>
    <w:rsid w:val="1778455C"/>
    <w:rsid w:val="179A4761"/>
    <w:rsid w:val="17B148E8"/>
    <w:rsid w:val="17C844A5"/>
    <w:rsid w:val="17DA2347"/>
    <w:rsid w:val="17DB35EF"/>
    <w:rsid w:val="181708F6"/>
    <w:rsid w:val="181D5EB9"/>
    <w:rsid w:val="1825627D"/>
    <w:rsid w:val="182B0C7C"/>
    <w:rsid w:val="18321831"/>
    <w:rsid w:val="18420856"/>
    <w:rsid w:val="184D2A1E"/>
    <w:rsid w:val="188F15D4"/>
    <w:rsid w:val="18AA2D3D"/>
    <w:rsid w:val="18AB7A43"/>
    <w:rsid w:val="18B437F6"/>
    <w:rsid w:val="18C718AB"/>
    <w:rsid w:val="18C94AD3"/>
    <w:rsid w:val="18D66E61"/>
    <w:rsid w:val="18EA3104"/>
    <w:rsid w:val="1901426D"/>
    <w:rsid w:val="191B3D17"/>
    <w:rsid w:val="19407906"/>
    <w:rsid w:val="194128BC"/>
    <w:rsid w:val="194D795C"/>
    <w:rsid w:val="196640D0"/>
    <w:rsid w:val="19760826"/>
    <w:rsid w:val="19781023"/>
    <w:rsid w:val="1984516A"/>
    <w:rsid w:val="1993326D"/>
    <w:rsid w:val="19962C07"/>
    <w:rsid w:val="199649B5"/>
    <w:rsid w:val="19B14C85"/>
    <w:rsid w:val="19C621F9"/>
    <w:rsid w:val="19CC03D7"/>
    <w:rsid w:val="19E35721"/>
    <w:rsid w:val="1A2024D1"/>
    <w:rsid w:val="1A317F88"/>
    <w:rsid w:val="1A3674DF"/>
    <w:rsid w:val="1A404921"/>
    <w:rsid w:val="1A481287"/>
    <w:rsid w:val="1A523E1A"/>
    <w:rsid w:val="1A6525DA"/>
    <w:rsid w:val="1A65462D"/>
    <w:rsid w:val="1A676352"/>
    <w:rsid w:val="1A696841"/>
    <w:rsid w:val="1A6C1935"/>
    <w:rsid w:val="1A74127D"/>
    <w:rsid w:val="1A8B0292"/>
    <w:rsid w:val="1AA3080A"/>
    <w:rsid w:val="1AD734D7"/>
    <w:rsid w:val="1AD97DC3"/>
    <w:rsid w:val="1AEF717E"/>
    <w:rsid w:val="1B014500"/>
    <w:rsid w:val="1B601D7A"/>
    <w:rsid w:val="1B6D1746"/>
    <w:rsid w:val="1B83165A"/>
    <w:rsid w:val="1B843C06"/>
    <w:rsid w:val="1B974A15"/>
    <w:rsid w:val="1BB3536B"/>
    <w:rsid w:val="1BB630ED"/>
    <w:rsid w:val="1BB83309"/>
    <w:rsid w:val="1BBA1754"/>
    <w:rsid w:val="1BC35222"/>
    <w:rsid w:val="1BCA4DEA"/>
    <w:rsid w:val="1BCF3C2E"/>
    <w:rsid w:val="1BE93629"/>
    <w:rsid w:val="1C1054BE"/>
    <w:rsid w:val="1C163F7C"/>
    <w:rsid w:val="1C422BD3"/>
    <w:rsid w:val="1C4F3541"/>
    <w:rsid w:val="1C536B8E"/>
    <w:rsid w:val="1C5648D0"/>
    <w:rsid w:val="1C6963B1"/>
    <w:rsid w:val="1C743886"/>
    <w:rsid w:val="1CA67605"/>
    <w:rsid w:val="1CBC0BDB"/>
    <w:rsid w:val="1CCC0F98"/>
    <w:rsid w:val="1CD6156D"/>
    <w:rsid w:val="1CDD6D9F"/>
    <w:rsid w:val="1CF163A7"/>
    <w:rsid w:val="1CF55E97"/>
    <w:rsid w:val="1CF925E3"/>
    <w:rsid w:val="1D175E0D"/>
    <w:rsid w:val="1D5A219E"/>
    <w:rsid w:val="1D7B0682"/>
    <w:rsid w:val="1DA2561E"/>
    <w:rsid w:val="1DA83DB7"/>
    <w:rsid w:val="1DB301E0"/>
    <w:rsid w:val="1DB52170"/>
    <w:rsid w:val="1DD27F86"/>
    <w:rsid w:val="1E18008F"/>
    <w:rsid w:val="1E195FFD"/>
    <w:rsid w:val="1E262080"/>
    <w:rsid w:val="1E322F3A"/>
    <w:rsid w:val="1E401394"/>
    <w:rsid w:val="1E652BA8"/>
    <w:rsid w:val="1E682698"/>
    <w:rsid w:val="1E6C03DB"/>
    <w:rsid w:val="1E7537C0"/>
    <w:rsid w:val="1E8E65A3"/>
    <w:rsid w:val="1EA23DFC"/>
    <w:rsid w:val="1EAC59D1"/>
    <w:rsid w:val="1EAC6902"/>
    <w:rsid w:val="1EB3600A"/>
    <w:rsid w:val="1EB37DB8"/>
    <w:rsid w:val="1EC43D73"/>
    <w:rsid w:val="1EDD3086"/>
    <w:rsid w:val="1EDF41B4"/>
    <w:rsid w:val="1EE94016"/>
    <w:rsid w:val="1EEA43F6"/>
    <w:rsid w:val="1F0423C1"/>
    <w:rsid w:val="1F134ECD"/>
    <w:rsid w:val="1F38206B"/>
    <w:rsid w:val="1F3E28AA"/>
    <w:rsid w:val="1F8E16BD"/>
    <w:rsid w:val="1F9D39BD"/>
    <w:rsid w:val="1F9D6372"/>
    <w:rsid w:val="1FDC2C03"/>
    <w:rsid w:val="1FFB58CE"/>
    <w:rsid w:val="1FFC1C21"/>
    <w:rsid w:val="201120ED"/>
    <w:rsid w:val="20112FE8"/>
    <w:rsid w:val="201D60C0"/>
    <w:rsid w:val="20270A5D"/>
    <w:rsid w:val="20390790"/>
    <w:rsid w:val="2050755C"/>
    <w:rsid w:val="20566C4C"/>
    <w:rsid w:val="20796DDF"/>
    <w:rsid w:val="208A4B48"/>
    <w:rsid w:val="2096173F"/>
    <w:rsid w:val="20B63B8F"/>
    <w:rsid w:val="20C52024"/>
    <w:rsid w:val="20D25264"/>
    <w:rsid w:val="20D3029D"/>
    <w:rsid w:val="20F46465"/>
    <w:rsid w:val="20FA3A7C"/>
    <w:rsid w:val="20FF118F"/>
    <w:rsid w:val="20FF5536"/>
    <w:rsid w:val="210B3EDB"/>
    <w:rsid w:val="211803A6"/>
    <w:rsid w:val="21205D33"/>
    <w:rsid w:val="21234F74"/>
    <w:rsid w:val="212562E4"/>
    <w:rsid w:val="212C346B"/>
    <w:rsid w:val="21317C8D"/>
    <w:rsid w:val="21504D88"/>
    <w:rsid w:val="21567ABD"/>
    <w:rsid w:val="215729C5"/>
    <w:rsid w:val="21582E98"/>
    <w:rsid w:val="215A08E6"/>
    <w:rsid w:val="215C64E4"/>
    <w:rsid w:val="217F040D"/>
    <w:rsid w:val="219E1EF0"/>
    <w:rsid w:val="21B75E11"/>
    <w:rsid w:val="21D25E9D"/>
    <w:rsid w:val="21E464DA"/>
    <w:rsid w:val="21EA7F94"/>
    <w:rsid w:val="21EB5ABA"/>
    <w:rsid w:val="21F7620D"/>
    <w:rsid w:val="224506F7"/>
    <w:rsid w:val="224C7E7A"/>
    <w:rsid w:val="225C7ED4"/>
    <w:rsid w:val="226376D1"/>
    <w:rsid w:val="228700B2"/>
    <w:rsid w:val="2294030F"/>
    <w:rsid w:val="22B165C9"/>
    <w:rsid w:val="22C2713E"/>
    <w:rsid w:val="22C75BE0"/>
    <w:rsid w:val="22F230BD"/>
    <w:rsid w:val="22F4099F"/>
    <w:rsid w:val="23164DB9"/>
    <w:rsid w:val="2333362E"/>
    <w:rsid w:val="23616727"/>
    <w:rsid w:val="2368694F"/>
    <w:rsid w:val="237750EB"/>
    <w:rsid w:val="23B84BE6"/>
    <w:rsid w:val="23CD191B"/>
    <w:rsid w:val="23CE64E4"/>
    <w:rsid w:val="23D305B4"/>
    <w:rsid w:val="23EB16FF"/>
    <w:rsid w:val="23EB3B50"/>
    <w:rsid w:val="23F5677C"/>
    <w:rsid w:val="24062738"/>
    <w:rsid w:val="24084702"/>
    <w:rsid w:val="24101808"/>
    <w:rsid w:val="24134E54"/>
    <w:rsid w:val="24170DE9"/>
    <w:rsid w:val="2432352D"/>
    <w:rsid w:val="24573BE8"/>
    <w:rsid w:val="246851A0"/>
    <w:rsid w:val="24861ACA"/>
    <w:rsid w:val="249272BE"/>
    <w:rsid w:val="24A3442A"/>
    <w:rsid w:val="24B94257"/>
    <w:rsid w:val="24C31A17"/>
    <w:rsid w:val="24C86A99"/>
    <w:rsid w:val="24CF5954"/>
    <w:rsid w:val="24D8380F"/>
    <w:rsid w:val="24DE1906"/>
    <w:rsid w:val="24E05AEA"/>
    <w:rsid w:val="24EA02AB"/>
    <w:rsid w:val="24EC7B7F"/>
    <w:rsid w:val="24F44C86"/>
    <w:rsid w:val="252F0956"/>
    <w:rsid w:val="253634F0"/>
    <w:rsid w:val="25421CA8"/>
    <w:rsid w:val="25663CBD"/>
    <w:rsid w:val="257A518B"/>
    <w:rsid w:val="257B7155"/>
    <w:rsid w:val="25833789"/>
    <w:rsid w:val="25A8619C"/>
    <w:rsid w:val="25D86356"/>
    <w:rsid w:val="25DD571A"/>
    <w:rsid w:val="25ED50B4"/>
    <w:rsid w:val="25F27417"/>
    <w:rsid w:val="26036493"/>
    <w:rsid w:val="260C2ECE"/>
    <w:rsid w:val="26124E07"/>
    <w:rsid w:val="26277CA5"/>
    <w:rsid w:val="26447229"/>
    <w:rsid w:val="266E3EFE"/>
    <w:rsid w:val="26751DF6"/>
    <w:rsid w:val="26797B39"/>
    <w:rsid w:val="269D6FD7"/>
    <w:rsid w:val="26B34841"/>
    <w:rsid w:val="26B648E9"/>
    <w:rsid w:val="26C2328E"/>
    <w:rsid w:val="26E372B3"/>
    <w:rsid w:val="26EC784C"/>
    <w:rsid w:val="26FA6821"/>
    <w:rsid w:val="270C62B7"/>
    <w:rsid w:val="27176D46"/>
    <w:rsid w:val="27321A96"/>
    <w:rsid w:val="273754CA"/>
    <w:rsid w:val="27502238"/>
    <w:rsid w:val="275372FD"/>
    <w:rsid w:val="275D6B12"/>
    <w:rsid w:val="275E288B"/>
    <w:rsid w:val="275E5FD3"/>
    <w:rsid w:val="276500BD"/>
    <w:rsid w:val="27765E26"/>
    <w:rsid w:val="27D17500"/>
    <w:rsid w:val="27D21B6B"/>
    <w:rsid w:val="27D63CF3"/>
    <w:rsid w:val="27DB3EDB"/>
    <w:rsid w:val="27E33992"/>
    <w:rsid w:val="27ED433A"/>
    <w:rsid w:val="28287096"/>
    <w:rsid w:val="282C5BB1"/>
    <w:rsid w:val="28425D08"/>
    <w:rsid w:val="285F4AC5"/>
    <w:rsid w:val="2869172C"/>
    <w:rsid w:val="288461E7"/>
    <w:rsid w:val="289C035C"/>
    <w:rsid w:val="289F14E7"/>
    <w:rsid w:val="28A16ED3"/>
    <w:rsid w:val="28A6273B"/>
    <w:rsid w:val="28B75202"/>
    <w:rsid w:val="28CA6D58"/>
    <w:rsid w:val="28CD7CC8"/>
    <w:rsid w:val="28E15521"/>
    <w:rsid w:val="29196CC5"/>
    <w:rsid w:val="292A6EC8"/>
    <w:rsid w:val="292F3B00"/>
    <w:rsid w:val="29455AB0"/>
    <w:rsid w:val="295A2D97"/>
    <w:rsid w:val="296D5007"/>
    <w:rsid w:val="296E3259"/>
    <w:rsid w:val="298C7710"/>
    <w:rsid w:val="2996630C"/>
    <w:rsid w:val="299F227B"/>
    <w:rsid w:val="29BB6A79"/>
    <w:rsid w:val="29C834C2"/>
    <w:rsid w:val="29C966E1"/>
    <w:rsid w:val="29DD3F3B"/>
    <w:rsid w:val="29EC796E"/>
    <w:rsid w:val="29FC6AB7"/>
    <w:rsid w:val="2A0616E3"/>
    <w:rsid w:val="2A0B1018"/>
    <w:rsid w:val="2A133E00"/>
    <w:rsid w:val="2A9D67FE"/>
    <w:rsid w:val="2AB54EB7"/>
    <w:rsid w:val="2ABE470B"/>
    <w:rsid w:val="2ACE6241"/>
    <w:rsid w:val="2ACF7D27"/>
    <w:rsid w:val="2AD650B1"/>
    <w:rsid w:val="2AF61758"/>
    <w:rsid w:val="2AFD1951"/>
    <w:rsid w:val="2B12230A"/>
    <w:rsid w:val="2B1240B8"/>
    <w:rsid w:val="2B2D6574"/>
    <w:rsid w:val="2B312790"/>
    <w:rsid w:val="2B4843B6"/>
    <w:rsid w:val="2B512E32"/>
    <w:rsid w:val="2B555D9D"/>
    <w:rsid w:val="2B5A56B0"/>
    <w:rsid w:val="2B856638"/>
    <w:rsid w:val="2BA50172"/>
    <w:rsid w:val="2BE617CC"/>
    <w:rsid w:val="2BEC56E2"/>
    <w:rsid w:val="2C1D2D14"/>
    <w:rsid w:val="2C263077"/>
    <w:rsid w:val="2C2916B9"/>
    <w:rsid w:val="2C3A05E8"/>
    <w:rsid w:val="2C416A03"/>
    <w:rsid w:val="2C455518"/>
    <w:rsid w:val="2C520C10"/>
    <w:rsid w:val="2C972542"/>
    <w:rsid w:val="2CAD4098"/>
    <w:rsid w:val="2CB25B52"/>
    <w:rsid w:val="2CD535EF"/>
    <w:rsid w:val="2CF25F4F"/>
    <w:rsid w:val="2CF27D6E"/>
    <w:rsid w:val="2D1759B5"/>
    <w:rsid w:val="2D3447B9"/>
    <w:rsid w:val="2D441982"/>
    <w:rsid w:val="2D4F15F3"/>
    <w:rsid w:val="2D5C2E49"/>
    <w:rsid w:val="2D7C1CBC"/>
    <w:rsid w:val="2D80355B"/>
    <w:rsid w:val="2D8868B3"/>
    <w:rsid w:val="2D8C1F00"/>
    <w:rsid w:val="2DAD1E76"/>
    <w:rsid w:val="2DD1431F"/>
    <w:rsid w:val="2DD73979"/>
    <w:rsid w:val="2DE75388"/>
    <w:rsid w:val="2E0C3040"/>
    <w:rsid w:val="2E0E1F83"/>
    <w:rsid w:val="2E141EF5"/>
    <w:rsid w:val="2E3031D3"/>
    <w:rsid w:val="2E383E35"/>
    <w:rsid w:val="2E610C7B"/>
    <w:rsid w:val="2E7D7A9A"/>
    <w:rsid w:val="2E880E1D"/>
    <w:rsid w:val="2ED26038"/>
    <w:rsid w:val="2EE6563F"/>
    <w:rsid w:val="2EE8419F"/>
    <w:rsid w:val="2F081A5A"/>
    <w:rsid w:val="2F1E302B"/>
    <w:rsid w:val="2F234AE5"/>
    <w:rsid w:val="2F2C576C"/>
    <w:rsid w:val="2F395A08"/>
    <w:rsid w:val="2F397E65"/>
    <w:rsid w:val="2F520F27"/>
    <w:rsid w:val="2F967065"/>
    <w:rsid w:val="2FA1708D"/>
    <w:rsid w:val="2FAA48BF"/>
    <w:rsid w:val="2FAE71E3"/>
    <w:rsid w:val="2FC260AC"/>
    <w:rsid w:val="2FC55B9D"/>
    <w:rsid w:val="2FE6732F"/>
    <w:rsid w:val="2FF10740"/>
    <w:rsid w:val="2FF40230"/>
    <w:rsid w:val="2FFD48E2"/>
    <w:rsid w:val="2FFE04CB"/>
    <w:rsid w:val="30011CB8"/>
    <w:rsid w:val="300F6E18"/>
    <w:rsid w:val="30272B68"/>
    <w:rsid w:val="30442F83"/>
    <w:rsid w:val="305667F5"/>
    <w:rsid w:val="30635070"/>
    <w:rsid w:val="306B04F2"/>
    <w:rsid w:val="308C0468"/>
    <w:rsid w:val="308C2216"/>
    <w:rsid w:val="309B540B"/>
    <w:rsid w:val="30C9346B"/>
    <w:rsid w:val="30DC2DF3"/>
    <w:rsid w:val="30E87D95"/>
    <w:rsid w:val="30E90CDC"/>
    <w:rsid w:val="310A0D01"/>
    <w:rsid w:val="3123750E"/>
    <w:rsid w:val="312E5FEB"/>
    <w:rsid w:val="3147261B"/>
    <w:rsid w:val="314C3D17"/>
    <w:rsid w:val="31A65375"/>
    <w:rsid w:val="31A737AC"/>
    <w:rsid w:val="31C37EBA"/>
    <w:rsid w:val="31EA18EB"/>
    <w:rsid w:val="31EE13DB"/>
    <w:rsid w:val="31F778F6"/>
    <w:rsid w:val="320104FF"/>
    <w:rsid w:val="320E1AED"/>
    <w:rsid w:val="3216448E"/>
    <w:rsid w:val="322B38F0"/>
    <w:rsid w:val="3260395B"/>
    <w:rsid w:val="32624BA7"/>
    <w:rsid w:val="32974ADB"/>
    <w:rsid w:val="32B1065A"/>
    <w:rsid w:val="32C43EEA"/>
    <w:rsid w:val="32D639B9"/>
    <w:rsid w:val="32DF7664"/>
    <w:rsid w:val="32FA790B"/>
    <w:rsid w:val="33016EEC"/>
    <w:rsid w:val="33027F46"/>
    <w:rsid w:val="33042BBB"/>
    <w:rsid w:val="33115D54"/>
    <w:rsid w:val="33324C4E"/>
    <w:rsid w:val="33345ADB"/>
    <w:rsid w:val="33397C7E"/>
    <w:rsid w:val="335C05C6"/>
    <w:rsid w:val="336B5D0A"/>
    <w:rsid w:val="338702C1"/>
    <w:rsid w:val="338C7D9E"/>
    <w:rsid w:val="33A50630"/>
    <w:rsid w:val="33BF0D95"/>
    <w:rsid w:val="33C06F56"/>
    <w:rsid w:val="33C3005F"/>
    <w:rsid w:val="33D04B10"/>
    <w:rsid w:val="33D26ADA"/>
    <w:rsid w:val="33D463AE"/>
    <w:rsid w:val="33DB773D"/>
    <w:rsid w:val="33E74334"/>
    <w:rsid w:val="34160775"/>
    <w:rsid w:val="34192013"/>
    <w:rsid w:val="342F5CDB"/>
    <w:rsid w:val="3442156A"/>
    <w:rsid w:val="344350A7"/>
    <w:rsid w:val="345B3646"/>
    <w:rsid w:val="34601698"/>
    <w:rsid w:val="346239BA"/>
    <w:rsid w:val="34655258"/>
    <w:rsid w:val="34677222"/>
    <w:rsid w:val="347E456C"/>
    <w:rsid w:val="348B70ED"/>
    <w:rsid w:val="349D3605"/>
    <w:rsid w:val="34A71D15"/>
    <w:rsid w:val="34AE1C96"/>
    <w:rsid w:val="34C226AB"/>
    <w:rsid w:val="34E2157E"/>
    <w:rsid w:val="35225BD7"/>
    <w:rsid w:val="35366BF5"/>
    <w:rsid w:val="35903C8B"/>
    <w:rsid w:val="35A555BA"/>
    <w:rsid w:val="35AB313F"/>
    <w:rsid w:val="35B64FFB"/>
    <w:rsid w:val="35D7154D"/>
    <w:rsid w:val="35FB0EFB"/>
    <w:rsid w:val="36070CBD"/>
    <w:rsid w:val="3619139D"/>
    <w:rsid w:val="361A035D"/>
    <w:rsid w:val="36624145"/>
    <w:rsid w:val="366C4FC4"/>
    <w:rsid w:val="36AA39B8"/>
    <w:rsid w:val="36B67FED"/>
    <w:rsid w:val="36C941C4"/>
    <w:rsid w:val="36CC7811"/>
    <w:rsid w:val="36CD1568"/>
    <w:rsid w:val="36D55DF9"/>
    <w:rsid w:val="36DD557A"/>
    <w:rsid w:val="3709636F"/>
    <w:rsid w:val="372E0B3E"/>
    <w:rsid w:val="37317FAA"/>
    <w:rsid w:val="373830F8"/>
    <w:rsid w:val="37585548"/>
    <w:rsid w:val="375A12C0"/>
    <w:rsid w:val="375D2B5F"/>
    <w:rsid w:val="37753A04"/>
    <w:rsid w:val="377B744B"/>
    <w:rsid w:val="377C32F0"/>
    <w:rsid w:val="3784633D"/>
    <w:rsid w:val="37B65E40"/>
    <w:rsid w:val="37CB5D1A"/>
    <w:rsid w:val="37D42E21"/>
    <w:rsid w:val="37D915CC"/>
    <w:rsid w:val="37E56DDC"/>
    <w:rsid w:val="38037FF5"/>
    <w:rsid w:val="381256F7"/>
    <w:rsid w:val="38261E2F"/>
    <w:rsid w:val="38443E22"/>
    <w:rsid w:val="38502408"/>
    <w:rsid w:val="385334A7"/>
    <w:rsid w:val="38775EAB"/>
    <w:rsid w:val="388008B3"/>
    <w:rsid w:val="38857A3F"/>
    <w:rsid w:val="388B73E4"/>
    <w:rsid w:val="389D5BDA"/>
    <w:rsid w:val="38B13162"/>
    <w:rsid w:val="38B66F5A"/>
    <w:rsid w:val="38E76B84"/>
    <w:rsid w:val="38F80D91"/>
    <w:rsid w:val="392751D2"/>
    <w:rsid w:val="39477609"/>
    <w:rsid w:val="394E0F10"/>
    <w:rsid w:val="3955110C"/>
    <w:rsid w:val="3968483A"/>
    <w:rsid w:val="396A0DCC"/>
    <w:rsid w:val="39A036EF"/>
    <w:rsid w:val="39AB195F"/>
    <w:rsid w:val="39B0341A"/>
    <w:rsid w:val="39B20F40"/>
    <w:rsid w:val="39C02FA5"/>
    <w:rsid w:val="39CE564E"/>
    <w:rsid w:val="39D55ED9"/>
    <w:rsid w:val="39E76710"/>
    <w:rsid w:val="39E84962"/>
    <w:rsid w:val="39ED39AB"/>
    <w:rsid w:val="39F350B4"/>
    <w:rsid w:val="3A101F42"/>
    <w:rsid w:val="3A1C2D35"/>
    <w:rsid w:val="3A2C7E8A"/>
    <w:rsid w:val="3A2D4A6A"/>
    <w:rsid w:val="3A2F07E2"/>
    <w:rsid w:val="3A3E3C5B"/>
    <w:rsid w:val="3A4000E1"/>
    <w:rsid w:val="3A650361"/>
    <w:rsid w:val="3A681039"/>
    <w:rsid w:val="3A971EE4"/>
    <w:rsid w:val="3A9824A7"/>
    <w:rsid w:val="3A9B7C26"/>
    <w:rsid w:val="3AD05E18"/>
    <w:rsid w:val="3AD76784"/>
    <w:rsid w:val="3AE157E3"/>
    <w:rsid w:val="3B043A1D"/>
    <w:rsid w:val="3B133C60"/>
    <w:rsid w:val="3B1F0857"/>
    <w:rsid w:val="3B1F62BE"/>
    <w:rsid w:val="3B2C6648"/>
    <w:rsid w:val="3B530501"/>
    <w:rsid w:val="3B854432"/>
    <w:rsid w:val="3B9F4244"/>
    <w:rsid w:val="3BE610FE"/>
    <w:rsid w:val="3C096E11"/>
    <w:rsid w:val="3C3814A4"/>
    <w:rsid w:val="3C5B487E"/>
    <w:rsid w:val="3C683B38"/>
    <w:rsid w:val="3C6921A5"/>
    <w:rsid w:val="3C94492D"/>
    <w:rsid w:val="3C9456B9"/>
    <w:rsid w:val="3CEC29BB"/>
    <w:rsid w:val="3CF96E86"/>
    <w:rsid w:val="3D144F2C"/>
    <w:rsid w:val="3D1D0DC6"/>
    <w:rsid w:val="3D491BBB"/>
    <w:rsid w:val="3D51799F"/>
    <w:rsid w:val="3D536596"/>
    <w:rsid w:val="3D595B76"/>
    <w:rsid w:val="3D61509C"/>
    <w:rsid w:val="3D69400B"/>
    <w:rsid w:val="3D695DB9"/>
    <w:rsid w:val="3D954E00"/>
    <w:rsid w:val="3D954E7E"/>
    <w:rsid w:val="3DB334D8"/>
    <w:rsid w:val="3DB55A32"/>
    <w:rsid w:val="3DDB658B"/>
    <w:rsid w:val="3DE25F55"/>
    <w:rsid w:val="3DE67F27"/>
    <w:rsid w:val="3DF62488"/>
    <w:rsid w:val="3E173A67"/>
    <w:rsid w:val="3E2241BA"/>
    <w:rsid w:val="3E287A22"/>
    <w:rsid w:val="3E3C527C"/>
    <w:rsid w:val="3E3F5C2E"/>
    <w:rsid w:val="3E5374DB"/>
    <w:rsid w:val="3E5819F1"/>
    <w:rsid w:val="3E6E11AD"/>
    <w:rsid w:val="3E75078E"/>
    <w:rsid w:val="3E92190F"/>
    <w:rsid w:val="3E995D43"/>
    <w:rsid w:val="3EB412B6"/>
    <w:rsid w:val="3ED96F6F"/>
    <w:rsid w:val="3EDE4585"/>
    <w:rsid w:val="3EDE5A77"/>
    <w:rsid w:val="3EED6576"/>
    <w:rsid w:val="3EF75647"/>
    <w:rsid w:val="3F420769"/>
    <w:rsid w:val="3F4F0FDF"/>
    <w:rsid w:val="3F5577CE"/>
    <w:rsid w:val="3F6C1B5A"/>
    <w:rsid w:val="3F836EDA"/>
    <w:rsid w:val="3F8F762D"/>
    <w:rsid w:val="3F95733A"/>
    <w:rsid w:val="3FBF7B61"/>
    <w:rsid w:val="3FC714BD"/>
    <w:rsid w:val="3FDB0AC5"/>
    <w:rsid w:val="3FE931E1"/>
    <w:rsid w:val="401122A5"/>
    <w:rsid w:val="40167D4F"/>
    <w:rsid w:val="403121B2"/>
    <w:rsid w:val="404C551E"/>
    <w:rsid w:val="404F3036"/>
    <w:rsid w:val="405C5913"/>
    <w:rsid w:val="40833636"/>
    <w:rsid w:val="40890521"/>
    <w:rsid w:val="4092099C"/>
    <w:rsid w:val="409475F1"/>
    <w:rsid w:val="409B4B88"/>
    <w:rsid w:val="409D23C5"/>
    <w:rsid w:val="40A23390"/>
    <w:rsid w:val="40A71A1E"/>
    <w:rsid w:val="40B00428"/>
    <w:rsid w:val="40B76E3C"/>
    <w:rsid w:val="40D23C76"/>
    <w:rsid w:val="40DF6392"/>
    <w:rsid w:val="41302304"/>
    <w:rsid w:val="41466E8F"/>
    <w:rsid w:val="41515EF7"/>
    <w:rsid w:val="41517C41"/>
    <w:rsid w:val="41527418"/>
    <w:rsid w:val="415D6F76"/>
    <w:rsid w:val="41684437"/>
    <w:rsid w:val="41686388"/>
    <w:rsid w:val="41735736"/>
    <w:rsid w:val="418A09F4"/>
    <w:rsid w:val="41B415CD"/>
    <w:rsid w:val="41B672B6"/>
    <w:rsid w:val="41B82E6B"/>
    <w:rsid w:val="41C537DA"/>
    <w:rsid w:val="41CA7003"/>
    <w:rsid w:val="41F245DF"/>
    <w:rsid w:val="4205007B"/>
    <w:rsid w:val="42116A20"/>
    <w:rsid w:val="42176C30"/>
    <w:rsid w:val="423B3A9C"/>
    <w:rsid w:val="42530881"/>
    <w:rsid w:val="426B5D0D"/>
    <w:rsid w:val="42701998"/>
    <w:rsid w:val="42734A5B"/>
    <w:rsid w:val="42770F78"/>
    <w:rsid w:val="427A6373"/>
    <w:rsid w:val="428216CB"/>
    <w:rsid w:val="42B21AB3"/>
    <w:rsid w:val="42DA1B29"/>
    <w:rsid w:val="42DA28BF"/>
    <w:rsid w:val="42DE4B54"/>
    <w:rsid w:val="42EF6D61"/>
    <w:rsid w:val="42F65F54"/>
    <w:rsid w:val="42F8373B"/>
    <w:rsid w:val="42FB3958"/>
    <w:rsid w:val="430A3B9B"/>
    <w:rsid w:val="4328349F"/>
    <w:rsid w:val="43284021"/>
    <w:rsid w:val="434C6BDA"/>
    <w:rsid w:val="435412BA"/>
    <w:rsid w:val="43566DE0"/>
    <w:rsid w:val="43902290"/>
    <w:rsid w:val="43925371"/>
    <w:rsid w:val="43BD11EF"/>
    <w:rsid w:val="444B0AED"/>
    <w:rsid w:val="444C129B"/>
    <w:rsid w:val="44512DED"/>
    <w:rsid w:val="44550E45"/>
    <w:rsid w:val="44564BBE"/>
    <w:rsid w:val="445B21D4"/>
    <w:rsid w:val="445C6678"/>
    <w:rsid w:val="44866399"/>
    <w:rsid w:val="448B2AB9"/>
    <w:rsid w:val="44A43B7B"/>
    <w:rsid w:val="44B738AE"/>
    <w:rsid w:val="44C90D15"/>
    <w:rsid w:val="44EF1A88"/>
    <w:rsid w:val="44F248E6"/>
    <w:rsid w:val="45000864"/>
    <w:rsid w:val="45352A25"/>
    <w:rsid w:val="453D6DBA"/>
    <w:rsid w:val="454315E6"/>
    <w:rsid w:val="454E0639"/>
    <w:rsid w:val="455E3D2A"/>
    <w:rsid w:val="45616DE1"/>
    <w:rsid w:val="456D73CD"/>
    <w:rsid w:val="457375C2"/>
    <w:rsid w:val="457847A7"/>
    <w:rsid w:val="457A48DC"/>
    <w:rsid w:val="45996E88"/>
    <w:rsid w:val="45BE52AA"/>
    <w:rsid w:val="45BE73BF"/>
    <w:rsid w:val="45C53268"/>
    <w:rsid w:val="460A6DDC"/>
    <w:rsid w:val="461F205A"/>
    <w:rsid w:val="462836A1"/>
    <w:rsid w:val="464B6395"/>
    <w:rsid w:val="46517D32"/>
    <w:rsid w:val="4678706D"/>
    <w:rsid w:val="46821C9A"/>
    <w:rsid w:val="46827EEC"/>
    <w:rsid w:val="468A6DA0"/>
    <w:rsid w:val="468C48C7"/>
    <w:rsid w:val="46A9715E"/>
    <w:rsid w:val="46B35CFC"/>
    <w:rsid w:val="46B553BE"/>
    <w:rsid w:val="46C978C9"/>
    <w:rsid w:val="46CD560B"/>
    <w:rsid w:val="46E44DA9"/>
    <w:rsid w:val="46E62229"/>
    <w:rsid w:val="46EA1684"/>
    <w:rsid w:val="46F24C3E"/>
    <w:rsid w:val="46FA2178"/>
    <w:rsid w:val="471F573B"/>
    <w:rsid w:val="472D60AA"/>
    <w:rsid w:val="474D674C"/>
    <w:rsid w:val="4763317A"/>
    <w:rsid w:val="47665118"/>
    <w:rsid w:val="47993083"/>
    <w:rsid w:val="479954ED"/>
    <w:rsid w:val="47A26BCE"/>
    <w:rsid w:val="47BF6204"/>
    <w:rsid w:val="47C02A7A"/>
    <w:rsid w:val="47C84024"/>
    <w:rsid w:val="47E92B45"/>
    <w:rsid w:val="47EF37A2"/>
    <w:rsid w:val="47FA3676"/>
    <w:rsid w:val="48052B82"/>
    <w:rsid w:val="480C2A1B"/>
    <w:rsid w:val="48141018"/>
    <w:rsid w:val="481553CE"/>
    <w:rsid w:val="482065A1"/>
    <w:rsid w:val="48362D3C"/>
    <w:rsid w:val="48622698"/>
    <w:rsid w:val="487877F8"/>
    <w:rsid w:val="487A531F"/>
    <w:rsid w:val="48831AA0"/>
    <w:rsid w:val="488937B4"/>
    <w:rsid w:val="488E0DCA"/>
    <w:rsid w:val="488F14EE"/>
    <w:rsid w:val="48A06014"/>
    <w:rsid w:val="48AD29EE"/>
    <w:rsid w:val="48D52FDF"/>
    <w:rsid w:val="48D56814"/>
    <w:rsid w:val="48DF5C66"/>
    <w:rsid w:val="48FE0BF8"/>
    <w:rsid w:val="48FF75D2"/>
    <w:rsid w:val="49180694"/>
    <w:rsid w:val="491E0A51"/>
    <w:rsid w:val="49494CF1"/>
    <w:rsid w:val="495A0CAC"/>
    <w:rsid w:val="4965486A"/>
    <w:rsid w:val="496C0CD5"/>
    <w:rsid w:val="49720ED9"/>
    <w:rsid w:val="49841BF0"/>
    <w:rsid w:val="498E6BA8"/>
    <w:rsid w:val="49931172"/>
    <w:rsid w:val="49942410"/>
    <w:rsid w:val="49A308A5"/>
    <w:rsid w:val="49A34401"/>
    <w:rsid w:val="49B06B1E"/>
    <w:rsid w:val="49B533F6"/>
    <w:rsid w:val="49B93C25"/>
    <w:rsid w:val="49BC0310"/>
    <w:rsid w:val="49C91C9A"/>
    <w:rsid w:val="4A1443A9"/>
    <w:rsid w:val="4A370CCC"/>
    <w:rsid w:val="4A4B50C5"/>
    <w:rsid w:val="4A742241"/>
    <w:rsid w:val="4A8C160B"/>
    <w:rsid w:val="4A9120C8"/>
    <w:rsid w:val="4A9F60A6"/>
    <w:rsid w:val="4AB241DF"/>
    <w:rsid w:val="4AB64608"/>
    <w:rsid w:val="4B0E7FA0"/>
    <w:rsid w:val="4B2E69DD"/>
    <w:rsid w:val="4B322EB6"/>
    <w:rsid w:val="4B4B2FA2"/>
    <w:rsid w:val="4B75001F"/>
    <w:rsid w:val="4B931D75"/>
    <w:rsid w:val="4B935D98"/>
    <w:rsid w:val="4BAE62E6"/>
    <w:rsid w:val="4BDF193C"/>
    <w:rsid w:val="4BF076A6"/>
    <w:rsid w:val="4BFF5B3B"/>
    <w:rsid w:val="4C07336D"/>
    <w:rsid w:val="4C0E7169"/>
    <w:rsid w:val="4C115F57"/>
    <w:rsid w:val="4C1B0BC7"/>
    <w:rsid w:val="4C1C66ED"/>
    <w:rsid w:val="4C500126"/>
    <w:rsid w:val="4C520360"/>
    <w:rsid w:val="4C583BC9"/>
    <w:rsid w:val="4C8F0765"/>
    <w:rsid w:val="4C9B5863"/>
    <w:rsid w:val="4C9D15DC"/>
    <w:rsid w:val="4CAA5AA7"/>
    <w:rsid w:val="4CB30DFF"/>
    <w:rsid w:val="4CBD7F61"/>
    <w:rsid w:val="4CC90623"/>
    <w:rsid w:val="4CCC3C6F"/>
    <w:rsid w:val="4CCF19B1"/>
    <w:rsid w:val="4CD27668"/>
    <w:rsid w:val="4CE5180F"/>
    <w:rsid w:val="4D355CB8"/>
    <w:rsid w:val="4D512D46"/>
    <w:rsid w:val="4D541CD2"/>
    <w:rsid w:val="4D64034B"/>
    <w:rsid w:val="4D7C5695"/>
    <w:rsid w:val="4D85381F"/>
    <w:rsid w:val="4D8F48EB"/>
    <w:rsid w:val="4DB50BA7"/>
    <w:rsid w:val="4DBF5582"/>
    <w:rsid w:val="4DD03C33"/>
    <w:rsid w:val="4DE80F7C"/>
    <w:rsid w:val="4DE82D2A"/>
    <w:rsid w:val="4DF0437C"/>
    <w:rsid w:val="4DF23BA9"/>
    <w:rsid w:val="4E2536E2"/>
    <w:rsid w:val="4E2808D4"/>
    <w:rsid w:val="4E28581D"/>
    <w:rsid w:val="4E2E2B54"/>
    <w:rsid w:val="4E3715BC"/>
    <w:rsid w:val="4E437F61"/>
    <w:rsid w:val="4E5B174E"/>
    <w:rsid w:val="4E7D7917"/>
    <w:rsid w:val="4E8003C8"/>
    <w:rsid w:val="4E8A5B90"/>
    <w:rsid w:val="4E965F62"/>
    <w:rsid w:val="4E9A7FF7"/>
    <w:rsid w:val="4EAA37BC"/>
    <w:rsid w:val="4EAB1BAE"/>
    <w:rsid w:val="4ED14AC5"/>
    <w:rsid w:val="4EDA51C5"/>
    <w:rsid w:val="4EE03327"/>
    <w:rsid w:val="4EE07EA5"/>
    <w:rsid w:val="4F0A6CD0"/>
    <w:rsid w:val="4F0E056F"/>
    <w:rsid w:val="4F18763F"/>
    <w:rsid w:val="4F2E0C11"/>
    <w:rsid w:val="4F3F3010"/>
    <w:rsid w:val="4F604B42"/>
    <w:rsid w:val="4F6C1739"/>
    <w:rsid w:val="4F6C798B"/>
    <w:rsid w:val="4F737E0D"/>
    <w:rsid w:val="4F766114"/>
    <w:rsid w:val="4F7725B8"/>
    <w:rsid w:val="4F787B1A"/>
    <w:rsid w:val="4F843944"/>
    <w:rsid w:val="4F870321"/>
    <w:rsid w:val="4F8E0D93"/>
    <w:rsid w:val="4F943823"/>
    <w:rsid w:val="4F9A44F8"/>
    <w:rsid w:val="4FA776D7"/>
    <w:rsid w:val="4FAF16B5"/>
    <w:rsid w:val="4FB13CA6"/>
    <w:rsid w:val="4FB53985"/>
    <w:rsid w:val="4FB70C06"/>
    <w:rsid w:val="4FC74BC1"/>
    <w:rsid w:val="4FCB2904"/>
    <w:rsid w:val="4FCC3F86"/>
    <w:rsid w:val="4FDA7DF9"/>
    <w:rsid w:val="4FFC2ABD"/>
    <w:rsid w:val="501222E0"/>
    <w:rsid w:val="501778F7"/>
    <w:rsid w:val="501C410E"/>
    <w:rsid w:val="5032028D"/>
    <w:rsid w:val="504916B2"/>
    <w:rsid w:val="5055041F"/>
    <w:rsid w:val="50565DF0"/>
    <w:rsid w:val="50630D8E"/>
    <w:rsid w:val="509C7DFC"/>
    <w:rsid w:val="509E5922"/>
    <w:rsid w:val="50B04384"/>
    <w:rsid w:val="50B60EBE"/>
    <w:rsid w:val="50C206FB"/>
    <w:rsid w:val="50D556FC"/>
    <w:rsid w:val="50E27F05"/>
    <w:rsid w:val="50F81884"/>
    <w:rsid w:val="5107750D"/>
    <w:rsid w:val="510C4F82"/>
    <w:rsid w:val="51152306"/>
    <w:rsid w:val="51167BAE"/>
    <w:rsid w:val="51592D52"/>
    <w:rsid w:val="516E3547"/>
    <w:rsid w:val="51711289"/>
    <w:rsid w:val="51A07D0E"/>
    <w:rsid w:val="51B530CA"/>
    <w:rsid w:val="51D05FAF"/>
    <w:rsid w:val="51DC4954"/>
    <w:rsid w:val="51DF4444"/>
    <w:rsid w:val="51E25CE3"/>
    <w:rsid w:val="51F231D9"/>
    <w:rsid w:val="51F400F1"/>
    <w:rsid w:val="520D46C4"/>
    <w:rsid w:val="52187956"/>
    <w:rsid w:val="522631EE"/>
    <w:rsid w:val="522F6394"/>
    <w:rsid w:val="52353C52"/>
    <w:rsid w:val="523825B9"/>
    <w:rsid w:val="523F2909"/>
    <w:rsid w:val="524B4BDD"/>
    <w:rsid w:val="525766D1"/>
    <w:rsid w:val="527903F5"/>
    <w:rsid w:val="528377D7"/>
    <w:rsid w:val="52B427D4"/>
    <w:rsid w:val="52B551A5"/>
    <w:rsid w:val="52D32E41"/>
    <w:rsid w:val="52F53FAF"/>
    <w:rsid w:val="53071EA5"/>
    <w:rsid w:val="53163E96"/>
    <w:rsid w:val="531A0872"/>
    <w:rsid w:val="533741F2"/>
    <w:rsid w:val="53394028"/>
    <w:rsid w:val="53591FD4"/>
    <w:rsid w:val="53756CED"/>
    <w:rsid w:val="53877EEE"/>
    <w:rsid w:val="53C61698"/>
    <w:rsid w:val="53E421E6"/>
    <w:rsid w:val="540F7CC0"/>
    <w:rsid w:val="54102FDB"/>
    <w:rsid w:val="54106B37"/>
    <w:rsid w:val="54236E9A"/>
    <w:rsid w:val="54680721"/>
    <w:rsid w:val="547231A5"/>
    <w:rsid w:val="5483030B"/>
    <w:rsid w:val="548656D1"/>
    <w:rsid w:val="548C4AE3"/>
    <w:rsid w:val="54A92AE8"/>
    <w:rsid w:val="54C6369A"/>
    <w:rsid w:val="54CF07A0"/>
    <w:rsid w:val="54CF69F2"/>
    <w:rsid w:val="54F621D1"/>
    <w:rsid w:val="550A7A2A"/>
    <w:rsid w:val="551B1C37"/>
    <w:rsid w:val="551F59CA"/>
    <w:rsid w:val="55230AEC"/>
    <w:rsid w:val="5531145B"/>
    <w:rsid w:val="554E0E45"/>
    <w:rsid w:val="557153C9"/>
    <w:rsid w:val="558C6691"/>
    <w:rsid w:val="55925FE0"/>
    <w:rsid w:val="55980E8A"/>
    <w:rsid w:val="55BE25C3"/>
    <w:rsid w:val="55F45FE4"/>
    <w:rsid w:val="563665FD"/>
    <w:rsid w:val="5647080A"/>
    <w:rsid w:val="56925F29"/>
    <w:rsid w:val="56B1655C"/>
    <w:rsid w:val="56B905D1"/>
    <w:rsid w:val="56BC6B02"/>
    <w:rsid w:val="56D1024A"/>
    <w:rsid w:val="56D153BC"/>
    <w:rsid w:val="56E473CD"/>
    <w:rsid w:val="56E60023"/>
    <w:rsid w:val="56FA762A"/>
    <w:rsid w:val="570566FB"/>
    <w:rsid w:val="570F30D6"/>
    <w:rsid w:val="57120E18"/>
    <w:rsid w:val="57183535"/>
    <w:rsid w:val="571903F8"/>
    <w:rsid w:val="5738406E"/>
    <w:rsid w:val="57482A8C"/>
    <w:rsid w:val="574F5BC8"/>
    <w:rsid w:val="57517B92"/>
    <w:rsid w:val="576F0018"/>
    <w:rsid w:val="57831D16"/>
    <w:rsid w:val="578B5227"/>
    <w:rsid w:val="57AB6131"/>
    <w:rsid w:val="57AE6D93"/>
    <w:rsid w:val="57BF451C"/>
    <w:rsid w:val="57DE6F4C"/>
    <w:rsid w:val="57E36310"/>
    <w:rsid w:val="57E74053"/>
    <w:rsid w:val="57EA3B43"/>
    <w:rsid w:val="580A7D41"/>
    <w:rsid w:val="58117322"/>
    <w:rsid w:val="582B222F"/>
    <w:rsid w:val="583349D3"/>
    <w:rsid w:val="583B614D"/>
    <w:rsid w:val="58507E4A"/>
    <w:rsid w:val="58584F50"/>
    <w:rsid w:val="58711B6E"/>
    <w:rsid w:val="588C0756"/>
    <w:rsid w:val="58D520FD"/>
    <w:rsid w:val="58D77C23"/>
    <w:rsid w:val="58F033CE"/>
    <w:rsid w:val="59030A18"/>
    <w:rsid w:val="59172716"/>
    <w:rsid w:val="591B28E7"/>
    <w:rsid w:val="59230670"/>
    <w:rsid w:val="592544A2"/>
    <w:rsid w:val="59382621"/>
    <w:rsid w:val="594552F3"/>
    <w:rsid w:val="595417B1"/>
    <w:rsid w:val="59671D8C"/>
    <w:rsid w:val="597162CE"/>
    <w:rsid w:val="59932B0A"/>
    <w:rsid w:val="599C648A"/>
    <w:rsid w:val="59A8797C"/>
    <w:rsid w:val="59B00F70"/>
    <w:rsid w:val="59C363FA"/>
    <w:rsid w:val="59CA7788"/>
    <w:rsid w:val="59EA1BD8"/>
    <w:rsid w:val="59F6522C"/>
    <w:rsid w:val="5A1A6B89"/>
    <w:rsid w:val="5A1B4488"/>
    <w:rsid w:val="5A1B7FE4"/>
    <w:rsid w:val="5A2A0227"/>
    <w:rsid w:val="5A4968FF"/>
    <w:rsid w:val="5A693566"/>
    <w:rsid w:val="5A7B2493"/>
    <w:rsid w:val="5A875679"/>
    <w:rsid w:val="5A8B4CF4"/>
    <w:rsid w:val="5AB3646E"/>
    <w:rsid w:val="5AB36C66"/>
    <w:rsid w:val="5B1E04E4"/>
    <w:rsid w:val="5B461090"/>
    <w:rsid w:val="5B551D16"/>
    <w:rsid w:val="5B554C16"/>
    <w:rsid w:val="5B5E287E"/>
    <w:rsid w:val="5B731233"/>
    <w:rsid w:val="5B8A4251"/>
    <w:rsid w:val="5B955B74"/>
    <w:rsid w:val="5B991B08"/>
    <w:rsid w:val="5BBC75A4"/>
    <w:rsid w:val="5BBF1804"/>
    <w:rsid w:val="5BC350FC"/>
    <w:rsid w:val="5BD13050"/>
    <w:rsid w:val="5BD925A1"/>
    <w:rsid w:val="5BF154A0"/>
    <w:rsid w:val="5C02145B"/>
    <w:rsid w:val="5C163158"/>
    <w:rsid w:val="5C292008"/>
    <w:rsid w:val="5C2C00C5"/>
    <w:rsid w:val="5C821449"/>
    <w:rsid w:val="5C8603F8"/>
    <w:rsid w:val="5C871960"/>
    <w:rsid w:val="5C904CB9"/>
    <w:rsid w:val="5C910A31"/>
    <w:rsid w:val="5C9B5D0E"/>
    <w:rsid w:val="5CA354E4"/>
    <w:rsid w:val="5CCB54C2"/>
    <w:rsid w:val="5CD3487A"/>
    <w:rsid w:val="5CD542E5"/>
    <w:rsid w:val="5CE648D9"/>
    <w:rsid w:val="5CED6664"/>
    <w:rsid w:val="5CF27722"/>
    <w:rsid w:val="5CF80AB0"/>
    <w:rsid w:val="5D0E6665"/>
    <w:rsid w:val="5D1E0517"/>
    <w:rsid w:val="5D2D2508"/>
    <w:rsid w:val="5D683540"/>
    <w:rsid w:val="5D99194B"/>
    <w:rsid w:val="5DA1635C"/>
    <w:rsid w:val="5DE132F2"/>
    <w:rsid w:val="5DEA03F9"/>
    <w:rsid w:val="5DF254FF"/>
    <w:rsid w:val="5DFF7859"/>
    <w:rsid w:val="5E0478EE"/>
    <w:rsid w:val="5E1B6804"/>
    <w:rsid w:val="5E1E4546"/>
    <w:rsid w:val="5E27730C"/>
    <w:rsid w:val="5E354F6E"/>
    <w:rsid w:val="5E3E777C"/>
    <w:rsid w:val="5E704B52"/>
    <w:rsid w:val="5E760CC6"/>
    <w:rsid w:val="5E79689E"/>
    <w:rsid w:val="5E866818"/>
    <w:rsid w:val="5E9071F2"/>
    <w:rsid w:val="5E921CDB"/>
    <w:rsid w:val="5EA902B4"/>
    <w:rsid w:val="5EDE2E4E"/>
    <w:rsid w:val="5EE017FC"/>
    <w:rsid w:val="5EE4753E"/>
    <w:rsid w:val="5EEB4428"/>
    <w:rsid w:val="5EED603E"/>
    <w:rsid w:val="5EEE216B"/>
    <w:rsid w:val="5EF31FAB"/>
    <w:rsid w:val="5F1360A3"/>
    <w:rsid w:val="5F3B67FC"/>
    <w:rsid w:val="5F4678B1"/>
    <w:rsid w:val="5F506981"/>
    <w:rsid w:val="5F593B9D"/>
    <w:rsid w:val="5F610B8F"/>
    <w:rsid w:val="5F66792E"/>
    <w:rsid w:val="5F7D704B"/>
    <w:rsid w:val="5FA34D03"/>
    <w:rsid w:val="5FA840C8"/>
    <w:rsid w:val="5FB60E01"/>
    <w:rsid w:val="5FC50C61"/>
    <w:rsid w:val="5FD571B8"/>
    <w:rsid w:val="5FD849CF"/>
    <w:rsid w:val="5FFE63DD"/>
    <w:rsid w:val="60082DB8"/>
    <w:rsid w:val="601B2AEB"/>
    <w:rsid w:val="601C6864"/>
    <w:rsid w:val="602F47E9"/>
    <w:rsid w:val="60324361"/>
    <w:rsid w:val="603F69A2"/>
    <w:rsid w:val="605B5200"/>
    <w:rsid w:val="605D3DE4"/>
    <w:rsid w:val="60771CEC"/>
    <w:rsid w:val="608D61CD"/>
    <w:rsid w:val="609E2ECE"/>
    <w:rsid w:val="60DD607E"/>
    <w:rsid w:val="61210952"/>
    <w:rsid w:val="61302048"/>
    <w:rsid w:val="6138427C"/>
    <w:rsid w:val="61620151"/>
    <w:rsid w:val="61654A98"/>
    <w:rsid w:val="616B35FF"/>
    <w:rsid w:val="61737FB9"/>
    <w:rsid w:val="6175447D"/>
    <w:rsid w:val="618741B1"/>
    <w:rsid w:val="618B69AB"/>
    <w:rsid w:val="61970898"/>
    <w:rsid w:val="61A17986"/>
    <w:rsid w:val="61C546A7"/>
    <w:rsid w:val="61EB2991"/>
    <w:rsid w:val="620C2A89"/>
    <w:rsid w:val="621E4B15"/>
    <w:rsid w:val="62210161"/>
    <w:rsid w:val="622639C9"/>
    <w:rsid w:val="62314848"/>
    <w:rsid w:val="62830E1C"/>
    <w:rsid w:val="6288489D"/>
    <w:rsid w:val="62944DD7"/>
    <w:rsid w:val="62951A54"/>
    <w:rsid w:val="62C65105"/>
    <w:rsid w:val="62D10AB9"/>
    <w:rsid w:val="62E0445B"/>
    <w:rsid w:val="63021D41"/>
    <w:rsid w:val="63144A8C"/>
    <w:rsid w:val="63155F18"/>
    <w:rsid w:val="633F2F95"/>
    <w:rsid w:val="635B3777"/>
    <w:rsid w:val="63815B89"/>
    <w:rsid w:val="63BD7A70"/>
    <w:rsid w:val="63D02F8F"/>
    <w:rsid w:val="63D25BB7"/>
    <w:rsid w:val="63E1229E"/>
    <w:rsid w:val="63EB79AF"/>
    <w:rsid w:val="642938D2"/>
    <w:rsid w:val="642A5F90"/>
    <w:rsid w:val="642C15E7"/>
    <w:rsid w:val="646627A3"/>
    <w:rsid w:val="64680AA0"/>
    <w:rsid w:val="648669A1"/>
    <w:rsid w:val="64D37E39"/>
    <w:rsid w:val="64D911C7"/>
    <w:rsid w:val="64DC63E0"/>
    <w:rsid w:val="6502427A"/>
    <w:rsid w:val="6503156E"/>
    <w:rsid w:val="65040A64"/>
    <w:rsid w:val="6559652E"/>
    <w:rsid w:val="656071F2"/>
    <w:rsid w:val="65640A91"/>
    <w:rsid w:val="65654809"/>
    <w:rsid w:val="65676E78"/>
    <w:rsid w:val="657D20B0"/>
    <w:rsid w:val="658457B0"/>
    <w:rsid w:val="65AF7097"/>
    <w:rsid w:val="65C03CEA"/>
    <w:rsid w:val="66012783"/>
    <w:rsid w:val="661E3335"/>
    <w:rsid w:val="66410DD2"/>
    <w:rsid w:val="666A571E"/>
    <w:rsid w:val="667271DD"/>
    <w:rsid w:val="667C62AE"/>
    <w:rsid w:val="669074D5"/>
    <w:rsid w:val="66C57C55"/>
    <w:rsid w:val="66D2108B"/>
    <w:rsid w:val="66D754C2"/>
    <w:rsid w:val="66F67E0E"/>
    <w:rsid w:val="670E33AA"/>
    <w:rsid w:val="671309C0"/>
    <w:rsid w:val="67254250"/>
    <w:rsid w:val="674F5770"/>
    <w:rsid w:val="6760797E"/>
    <w:rsid w:val="678278F4"/>
    <w:rsid w:val="67C47F0C"/>
    <w:rsid w:val="67E91721"/>
    <w:rsid w:val="67F04F8A"/>
    <w:rsid w:val="67FE2ACE"/>
    <w:rsid w:val="68022682"/>
    <w:rsid w:val="680D3662"/>
    <w:rsid w:val="680D67E9"/>
    <w:rsid w:val="681022EC"/>
    <w:rsid w:val="681C1AF7"/>
    <w:rsid w:val="682B2DC7"/>
    <w:rsid w:val="682B7F8C"/>
    <w:rsid w:val="68376930"/>
    <w:rsid w:val="685748DD"/>
    <w:rsid w:val="68686AEA"/>
    <w:rsid w:val="68863414"/>
    <w:rsid w:val="688D6550"/>
    <w:rsid w:val="68A815DC"/>
    <w:rsid w:val="68B27D65"/>
    <w:rsid w:val="68C55CEA"/>
    <w:rsid w:val="68CD4B9F"/>
    <w:rsid w:val="68D4417F"/>
    <w:rsid w:val="69320EA6"/>
    <w:rsid w:val="693266B9"/>
    <w:rsid w:val="693D2F30"/>
    <w:rsid w:val="693F2A63"/>
    <w:rsid w:val="694110E9"/>
    <w:rsid w:val="6985191D"/>
    <w:rsid w:val="69AE2C22"/>
    <w:rsid w:val="69B12712"/>
    <w:rsid w:val="69B83AA1"/>
    <w:rsid w:val="69C87F58"/>
    <w:rsid w:val="69ED6D3E"/>
    <w:rsid w:val="69EE06D6"/>
    <w:rsid w:val="69F543AD"/>
    <w:rsid w:val="69F73D8C"/>
    <w:rsid w:val="69F820EF"/>
    <w:rsid w:val="6A1D1B56"/>
    <w:rsid w:val="6A2D2040"/>
    <w:rsid w:val="6A413A96"/>
    <w:rsid w:val="6A4175F2"/>
    <w:rsid w:val="6A4A3A49"/>
    <w:rsid w:val="6A4B66C3"/>
    <w:rsid w:val="6A4E7F61"/>
    <w:rsid w:val="6A723C50"/>
    <w:rsid w:val="6A7D405D"/>
    <w:rsid w:val="6A813E93"/>
    <w:rsid w:val="6AD71972"/>
    <w:rsid w:val="6AF00126"/>
    <w:rsid w:val="6AF54AA4"/>
    <w:rsid w:val="6B1E6E3A"/>
    <w:rsid w:val="6B2C02A3"/>
    <w:rsid w:val="6B415F44"/>
    <w:rsid w:val="6B451364"/>
    <w:rsid w:val="6B5E5F82"/>
    <w:rsid w:val="6B600412"/>
    <w:rsid w:val="6B712159"/>
    <w:rsid w:val="6B832849"/>
    <w:rsid w:val="6B8754D9"/>
    <w:rsid w:val="6B8D6867"/>
    <w:rsid w:val="6B924F89"/>
    <w:rsid w:val="6BAB00F8"/>
    <w:rsid w:val="6BC16E2F"/>
    <w:rsid w:val="6BEE571E"/>
    <w:rsid w:val="6C292A34"/>
    <w:rsid w:val="6C2D5FFF"/>
    <w:rsid w:val="6C34182E"/>
    <w:rsid w:val="6C3C2767"/>
    <w:rsid w:val="6C4C04D0"/>
    <w:rsid w:val="6C5B2CAE"/>
    <w:rsid w:val="6C765299"/>
    <w:rsid w:val="6C8163CC"/>
    <w:rsid w:val="6C841A18"/>
    <w:rsid w:val="6C8B724B"/>
    <w:rsid w:val="6CA4078D"/>
    <w:rsid w:val="6CB30550"/>
    <w:rsid w:val="6CB87914"/>
    <w:rsid w:val="6D061399"/>
    <w:rsid w:val="6D1E1E6D"/>
    <w:rsid w:val="6D262CD8"/>
    <w:rsid w:val="6D3020C0"/>
    <w:rsid w:val="6D3C22F3"/>
    <w:rsid w:val="6D3E250F"/>
    <w:rsid w:val="6D4A7F3D"/>
    <w:rsid w:val="6D5430E5"/>
    <w:rsid w:val="6D7777CF"/>
    <w:rsid w:val="6D8D2B4F"/>
    <w:rsid w:val="6DA642FB"/>
    <w:rsid w:val="6DCF066E"/>
    <w:rsid w:val="6DD24A05"/>
    <w:rsid w:val="6E032E11"/>
    <w:rsid w:val="6E041063"/>
    <w:rsid w:val="6E14501E"/>
    <w:rsid w:val="6E1B015A"/>
    <w:rsid w:val="6E1B63AC"/>
    <w:rsid w:val="6E3336F6"/>
    <w:rsid w:val="6E6200EB"/>
    <w:rsid w:val="6E6E3125"/>
    <w:rsid w:val="6E7013FF"/>
    <w:rsid w:val="6E70494A"/>
    <w:rsid w:val="6E78372F"/>
    <w:rsid w:val="6E7851D6"/>
    <w:rsid w:val="6E7D2BC3"/>
    <w:rsid w:val="6E823C8E"/>
    <w:rsid w:val="6E8E4DD0"/>
    <w:rsid w:val="6E953CE7"/>
    <w:rsid w:val="6E9640E9"/>
    <w:rsid w:val="6E9D5013"/>
    <w:rsid w:val="6EAB14DE"/>
    <w:rsid w:val="6EC30F1E"/>
    <w:rsid w:val="6F2E3EBD"/>
    <w:rsid w:val="6F321264"/>
    <w:rsid w:val="6F332A28"/>
    <w:rsid w:val="6F3A0AB4"/>
    <w:rsid w:val="6F5002D8"/>
    <w:rsid w:val="6F6873CF"/>
    <w:rsid w:val="6F6C6782"/>
    <w:rsid w:val="6F7214BD"/>
    <w:rsid w:val="6F865AA7"/>
    <w:rsid w:val="6F8D32DA"/>
    <w:rsid w:val="6F944668"/>
    <w:rsid w:val="6FAE6F4F"/>
    <w:rsid w:val="6FB2689C"/>
    <w:rsid w:val="6FDE6481"/>
    <w:rsid w:val="6FE70C3C"/>
    <w:rsid w:val="6FE82F6C"/>
    <w:rsid w:val="70001CFE"/>
    <w:rsid w:val="70146A24"/>
    <w:rsid w:val="703922F3"/>
    <w:rsid w:val="703E3308"/>
    <w:rsid w:val="70480FAF"/>
    <w:rsid w:val="7055204A"/>
    <w:rsid w:val="706920E4"/>
    <w:rsid w:val="70746DD6"/>
    <w:rsid w:val="70757FF6"/>
    <w:rsid w:val="707E081C"/>
    <w:rsid w:val="7099536E"/>
    <w:rsid w:val="709D0814"/>
    <w:rsid w:val="70B36D70"/>
    <w:rsid w:val="70B54896"/>
    <w:rsid w:val="70DD3DED"/>
    <w:rsid w:val="71063344"/>
    <w:rsid w:val="71082A7B"/>
    <w:rsid w:val="710D46D2"/>
    <w:rsid w:val="71100EE1"/>
    <w:rsid w:val="71216877"/>
    <w:rsid w:val="71511D04"/>
    <w:rsid w:val="7173160F"/>
    <w:rsid w:val="71961FEC"/>
    <w:rsid w:val="71AA3CCF"/>
    <w:rsid w:val="71AB4FE6"/>
    <w:rsid w:val="71B40089"/>
    <w:rsid w:val="71B66993"/>
    <w:rsid w:val="71B66B18"/>
    <w:rsid w:val="72084E9A"/>
    <w:rsid w:val="72113D4E"/>
    <w:rsid w:val="723F6274"/>
    <w:rsid w:val="724375FC"/>
    <w:rsid w:val="727A7B45"/>
    <w:rsid w:val="7294672D"/>
    <w:rsid w:val="72AE5A41"/>
    <w:rsid w:val="72C9287B"/>
    <w:rsid w:val="72F62F44"/>
    <w:rsid w:val="72F83160"/>
    <w:rsid w:val="730F1F50"/>
    <w:rsid w:val="73487C44"/>
    <w:rsid w:val="736D2593"/>
    <w:rsid w:val="73797DFD"/>
    <w:rsid w:val="737D4C63"/>
    <w:rsid w:val="738E13CF"/>
    <w:rsid w:val="73956B0F"/>
    <w:rsid w:val="73C468D3"/>
    <w:rsid w:val="73C56921"/>
    <w:rsid w:val="73C66500"/>
    <w:rsid w:val="73F97190"/>
    <w:rsid w:val="74017DF2"/>
    <w:rsid w:val="741144D9"/>
    <w:rsid w:val="74667A5C"/>
    <w:rsid w:val="74675EA7"/>
    <w:rsid w:val="74714F78"/>
    <w:rsid w:val="7480340D"/>
    <w:rsid w:val="749D3FBF"/>
    <w:rsid w:val="749F6C3D"/>
    <w:rsid w:val="74C50E20"/>
    <w:rsid w:val="74D32171"/>
    <w:rsid w:val="74E76FE8"/>
    <w:rsid w:val="750C6A4F"/>
    <w:rsid w:val="75A5137D"/>
    <w:rsid w:val="75AC1D16"/>
    <w:rsid w:val="75BA294F"/>
    <w:rsid w:val="75BE5F9B"/>
    <w:rsid w:val="75DC0B17"/>
    <w:rsid w:val="75F76010"/>
    <w:rsid w:val="761C0F14"/>
    <w:rsid w:val="76227814"/>
    <w:rsid w:val="762304F4"/>
    <w:rsid w:val="7625601A"/>
    <w:rsid w:val="762A6205"/>
    <w:rsid w:val="763F681A"/>
    <w:rsid w:val="7641097A"/>
    <w:rsid w:val="765E6156"/>
    <w:rsid w:val="766823AB"/>
    <w:rsid w:val="7677457C"/>
    <w:rsid w:val="767C35EE"/>
    <w:rsid w:val="768A40CF"/>
    <w:rsid w:val="769E0E20"/>
    <w:rsid w:val="76A50F09"/>
    <w:rsid w:val="76AE24B4"/>
    <w:rsid w:val="76C41D8F"/>
    <w:rsid w:val="76C92E49"/>
    <w:rsid w:val="76CB1C02"/>
    <w:rsid w:val="77057BFA"/>
    <w:rsid w:val="774C5829"/>
    <w:rsid w:val="775952C4"/>
    <w:rsid w:val="775C3CBE"/>
    <w:rsid w:val="777776F2"/>
    <w:rsid w:val="77CE1B84"/>
    <w:rsid w:val="77D02A23"/>
    <w:rsid w:val="77DC6BAC"/>
    <w:rsid w:val="77EB6DF0"/>
    <w:rsid w:val="77F9477F"/>
    <w:rsid w:val="783469E8"/>
    <w:rsid w:val="783E33C3"/>
    <w:rsid w:val="785B2F39"/>
    <w:rsid w:val="78713799"/>
    <w:rsid w:val="7880578A"/>
    <w:rsid w:val="78A56180"/>
    <w:rsid w:val="78C41FAE"/>
    <w:rsid w:val="78CB776D"/>
    <w:rsid w:val="78D43D28"/>
    <w:rsid w:val="78E52003"/>
    <w:rsid w:val="78F9378E"/>
    <w:rsid w:val="79116D2A"/>
    <w:rsid w:val="7918637B"/>
    <w:rsid w:val="793241A0"/>
    <w:rsid w:val="793B5B55"/>
    <w:rsid w:val="7971493B"/>
    <w:rsid w:val="79BF22E2"/>
    <w:rsid w:val="79DA3AE4"/>
    <w:rsid w:val="79EF74AE"/>
    <w:rsid w:val="7A0B19CB"/>
    <w:rsid w:val="7A146446"/>
    <w:rsid w:val="7A195E96"/>
    <w:rsid w:val="7A375F88"/>
    <w:rsid w:val="7A3F3423"/>
    <w:rsid w:val="7A480529"/>
    <w:rsid w:val="7A8D3424"/>
    <w:rsid w:val="7A9D1CC2"/>
    <w:rsid w:val="7AAB11D5"/>
    <w:rsid w:val="7AB636E5"/>
    <w:rsid w:val="7ACB4CB6"/>
    <w:rsid w:val="7AEF6BF7"/>
    <w:rsid w:val="7B073F40"/>
    <w:rsid w:val="7B14665D"/>
    <w:rsid w:val="7B2C31A3"/>
    <w:rsid w:val="7B641EE9"/>
    <w:rsid w:val="7B7472D4"/>
    <w:rsid w:val="7B75534E"/>
    <w:rsid w:val="7B7C6365"/>
    <w:rsid w:val="7B827A6B"/>
    <w:rsid w:val="7B914152"/>
    <w:rsid w:val="7B915D21"/>
    <w:rsid w:val="7BAB6FC2"/>
    <w:rsid w:val="7BE2675B"/>
    <w:rsid w:val="7BF00569"/>
    <w:rsid w:val="7BF4129F"/>
    <w:rsid w:val="7BF56A56"/>
    <w:rsid w:val="7C116EEC"/>
    <w:rsid w:val="7C176405"/>
    <w:rsid w:val="7C482A62"/>
    <w:rsid w:val="7C5533D1"/>
    <w:rsid w:val="7C833A9B"/>
    <w:rsid w:val="7C907F65"/>
    <w:rsid w:val="7CDA4952"/>
    <w:rsid w:val="7D0A5F6A"/>
    <w:rsid w:val="7D16490F"/>
    <w:rsid w:val="7D4C0330"/>
    <w:rsid w:val="7D4C6582"/>
    <w:rsid w:val="7D5D253D"/>
    <w:rsid w:val="7D625DA6"/>
    <w:rsid w:val="7D6A6D18"/>
    <w:rsid w:val="7D733B0F"/>
    <w:rsid w:val="7DA27B2C"/>
    <w:rsid w:val="7DB91452"/>
    <w:rsid w:val="7DE44A0D"/>
    <w:rsid w:val="7DE84520"/>
    <w:rsid w:val="7DED45D9"/>
    <w:rsid w:val="7E1C5F55"/>
    <w:rsid w:val="7E223CBB"/>
    <w:rsid w:val="7E2A3C98"/>
    <w:rsid w:val="7E374B3D"/>
    <w:rsid w:val="7E4121CA"/>
    <w:rsid w:val="7E682F48"/>
    <w:rsid w:val="7E6B0C8A"/>
    <w:rsid w:val="7E795A6A"/>
    <w:rsid w:val="7E7F0292"/>
    <w:rsid w:val="7E835FD4"/>
    <w:rsid w:val="7EB268B9"/>
    <w:rsid w:val="7EB663A9"/>
    <w:rsid w:val="7EC9775F"/>
    <w:rsid w:val="7ED55E5F"/>
    <w:rsid w:val="7ED93E46"/>
    <w:rsid w:val="7EF50554"/>
    <w:rsid w:val="7F127358"/>
    <w:rsid w:val="7F361C43"/>
    <w:rsid w:val="7F453212"/>
    <w:rsid w:val="7F961D37"/>
    <w:rsid w:val="7F970749"/>
    <w:rsid w:val="7F976D67"/>
    <w:rsid w:val="7FB1091F"/>
    <w:rsid w:val="7FC83A13"/>
    <w:rsid w:val="7FE84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qFormat="1" w:uiPriority="0" w:name="annotation text"/>
    <w:lsdException w:qFormat="1" w:unhideWhenUsed="0" w:uiPriority="0" w:semiHidden="0" w:name="header"/>
    <w:lsdException w:qFormat="1" w:unhideWhenUsed="0" w:uiPriority="99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qFormat="1" w:unhideWhenUsed="0" w:uiPriority="1" w:semiHidden="0" w:name="Body Text"/>
    <w:lsdException w:qFormat="1" w:unhideWhenUsed="0" w:uiPriority="0" w:semiHidden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qFormat="1"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0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9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/>
      <w:b/>
      <w:kern w:val="44"/>
      <w:sz w:val="48"/>
      <w:szCs w:val="48"/>
    </w:rPr>
  </w:style>
  <w:style w:type="paragraph" w:styleId="3">
    <w:name w:val="heading 2"/>
    <w:basedOn w:val="1"/>
    <w:next w:val="1"/>
    <w:link w:val="36"/>
    <w:semiHidden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Autospacing="1" w:afterAutospacing="1"/>
      <w:jc w:val="left"/>
      <w:outlineLvl w:val="2"/>
    </w:pPr>
    <w:rPr>
      <w:rFonts w:hint="eastAsia" w:ascii="宋体" w:hAnsi="宋体"/>
      <w:b/>
      <w:bCs/>
      <w:kern w:val="0"/>
      <w:sz w:val="27"/>
      <w:szCs w:val="27"/>
    </w:rPr>
  </w:style>
  <w:style w:type="paragraph" w:styleId="5">
    <w:name w:val="heading 4"/>
    <w:basedOn w:val="1"/>
    <w:next w:val="1"/>
    <w:link w:val="20"/>
    <w:semiHidden/>
    <w:unhideWhenUsed/>
    <w:qFormat/>
    <w:uiPriority w:val="0"/>
    <w:pPr>
      <w:keepNext/>
      <w:keepLines/>
      <w:spacing w:before="280" w:after="29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annotation text"/>
    <w:basedOn w:val="1"/>
    <w:semiHidden/>
    <w:unhideWhenUsed/>
    <w:qFormat/>
    <w:uiPriority w:val="0"/>
    <w:pPr>
      <w:jc w:val="left"/>
    </w:pPr>
  </w:style>
  <w:style w:type="paragraph" w:styleId="7">
    <w:name w:val="Body Text"/>
    <w:basedOn w:val="1"/>
    <w:next w:val="1"/>
    <w:link w:val="38"/>
    <w:qFormat/>
    <w:uiPriority w:val="1"/>
    <w:pPr>
      <w:ind w:left="118"/>
    </w:pPr>
    <w:rPr>
      <w:sz w:val="32"/>
      <w:szCs w:val="32"/>
    </w:rPr>
  </w:style>
  <w:style w:type="paragraph" w:styleId="8">
    <w:name w:val="Body Text Indent"/>
    <w:basedOn w:val="1"/>
    <w:link w:val="26"/>
    <w:qFormat/>
    <w:uiPriority w:val="0"/>
    <w:pPr>
      <w:ind w:left="442" w:hanging="442" w:hangingChars="100"/>
    </w:pPr>
    <w:rPr>
      <w:rFonts w:eastAsia="仿宋_GB2312"/>
      <w:b/>
      <w:bCs/>
      <w:sz w:val="44"/>
      <w:szCs w:val="24"/>
    </w:rPr>
  </w:style>
  <w:style w:type="paragraph" w:styleId="9">
    <w:name w:val="Date"/>
    <w:basedOn w:val="1"/>
    <w:next w:val="1"/>
    <w:link w:val="31"/>
    <w:semiHidden/>
    <w:unhideWhenUsed/>
    <w:qFormat/>
    <w:uiPriority w:val="0"/>
    <w:pPr>
      <w:ind w:left="100" w:leftChars="2500"/>
    </w:pPr>
  </w:style>
  <w:style w:type="paragraph" w:styleId="10">
    <w:name w:val="Balloon Text"/>
    <w:basedOn w:val="1"/>
    <w:link w:val="25"/>
    <w:qFormat/>
    <w:uiPriority w:val="0"/>
    <w:rPr>
      <w:sz w:val="18"/>
      <w:szCs w:val="18"/>
    </w:rPr>
  </w:style>
  <w:style w:type="paragraph" w:styleId="11">
    <w:name w:val="footer"/>
    <w:basedOn w:val="1"/>
    <w:link w:val="35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24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Normal (Web)"/>
    <w:basedOn w:val="1"/>
    <w:qFormat/>
    <w:uiPriority w:val="0"/>
    <w:pPr>
      <w:jc w:val="left"/>
    </w:pPr>
    <w:rPr>
      <w:kern w:val="0"/>
      <w:sz w:val="24"/>
    </w:rPr>
  </w:style>
  <w:style w:type="table" w:styleId="15">
    <w:name w:val="Table Grid"/>
    <w:basedOn w:val="14"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7">
    <w:name w:val="Strong"/>
    <w:basedOn w:val="16"/>
    <w:qFormat/>
    <w:uiPriority w:val="0"/>
    <w:rPr>
      <w:b/>
    </w:rPr>
  </w:style>
  <w:style w:type="character" w:styleId="18">
    <w:name w:val="page number"/>
    <w:qFormat/>
    <w:uiPriority w:val="0"/>
    <w:rPr>
      <w:rFonts w:cs="Times New Roman"/>
    </w:rPr>
  </w:style>
  <w:style w:type="character" w:styleId="19">
    <w:name w:val="Hyperlink"/>
    <w:qFormat/>
    <w:uiPriority w:val="0"/>
    <w:rPr>
      <w:rFonts w:cs="Times New Roman"/>
      <w:color w:val="000000"/>
      <w:u w:val="none"/>
    </w:rPr>
  </w:style>
  <w:style w:type="character" w:customStyle="1" w:styleId="20">
    <w:name w:val="标题 4 字符"/>
    <w:link w:val="5"/>
    <w:qFormat/>
    <w:uiPriority w:val="0"/>
    <w:rPr>
      <w:rFonts w:ascii="Arial" w:hAnsi="Arial" w:eastAsia="黑体"/>
      <w:b/>
      <w:sz w:val="28"/>
    </w:rPr>
  </w:style>
  <w:style w:type="paragraph" w:customStyle="1" w:styleId="21">
    <w:name w:val="列出段落1"/>
    <w:basedOn w:val="1"/>
    <w:qFormat/>
    <w:uiPriority w:val="0"/>
    <w:pPr>
      <w:ind w:firstLine="420" w:firstLineChars="200"/>
    </w:pPr>
  </w:style>
  <w:style w:type="paragraph" w:styleId="22">
    <w:name w:val="List Paragraph"/>
    <w:basedOn w:val="1"/>
    <w:qFormat/>
    <w:uiPriority w:val="34"/>
    <w:pPr>
      <w:ind w:firstLine="420" w:firstLineChars="200"/>
    </w:pPr>
  </w:style>
  <w:style w:type="paragraph" w:customStyle="1" w:styleId="23">
    <w:name w:val="修订1"/>
    <w:hidden/>
    <w:semiHidden/>
    <w:qFormat/>
    <w:uiPriority w:val="99"/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customStyle="1" w:styleId="24">
    <w:name w:val="页眉 字符"/>
    <w:basedOn w:val="16"/>
    <w:link w:val="12"/>
    <w:qFormat/>
    <w:uiPriority w:val="0"/>
    <w:rPr>
      <w:kern w:val="2"/>
      <w:sz w:val="18"/>
      <w:szCs w:val="18"/>
    </w:rPr>
  </w:style>
  <w:style w:type="character" w:customStyle="1" w:styleId="25">
    <w:name w:val="批注框文本 字符"/>
    <w:basedOn w:val="16"/>
    <w:link w:val="10"/>
    <w:qFormat/>
    <w:uiPriority w:val="0"/>
    <w:rPr>
      <w:kern w:val="2"/>
      <w:sz w:val="18"/>
      <w:szCs w:val="18"/>
    </w:rPr>
  </w:style>
  <w:style w:type="character" w:customStyle="1" w:styleId="26">
    <w:name w:val="正文文本缩进 字符"/>
    <w:link w:val="8"/>
    <w:qFormat/>
    <w:uiPriority w:val="0"/>
    <w:rPr>
      <w:rFonts w:eastAsia="仿宋_GB2312"/>
      <w:b/>
      <w:bCs/>
      <w:sz w:val="44"/>
      <w:szCs w:val="24"/>
    </w:rPr>
  </w:style>
  <w:style w:type="paragraph" w:customStyle="1" w:styleId="27">
    <w:name w:val="修订2"/>
    <w:hidden/>
    <w:semiHidden/>
    <w:qFormat/>
    <w:uiPriority w:val="99"/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customStyle="1" w:styleId="28">
    <w:name w:val="未处理的提及1"/>
    <w:basedOn w:val="16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29">
    <w:name w:val="未处理的提及2"/>
    <w:basedOn w:val="16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30">
    <w:name w:val="修订3"/>
    <w:hidden/>
    <w:semiHidden/>
    <w:qFormat/>
    <w:uiPriority w:val="99"/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customStyle="1" w:styleId="31">
    <w:name w:val="日期 字符"/>
    <w:basedOn w:val="16"/>
    <w:link w:val="9"/>
    <w:semiHidden/>
    <w:qFormat/>
    <w:uiPriority w:val="0"/>
    <w:rPr>
      <w:kern w:val="2"/>
      <w:sz w:val="21"/>
      <w:szCs w:val="22"/>
    </w:rPr>
  </w:style>
  <w:style w:type="character" w:customStyle="1" w:styleId="32">
    <w:name w:val="Unresolved Mention"/>
    <w:basedOn w:val="16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33">
    <w:name w:val="修订4"/>
    <w:hidden/>
    <w:semiHidden/>
    <w:qFormat/>
    <w:uiPriority w:val="99"/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table" w:customStyle="1" w:styleId="3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35">
    <w:name w:val="页脚 字符"/>
    <w:basedOn w:val="16"/>
    <w:link w:val="11"/>
    <w:qFormat/>
    <w:uiPriority w:val="99"/>
    <w:rPr>
      <w:kern w:val="2"/>
      <w:sz w:val="18"/>
      <w:szCs w:val="18"/>
    </w:rPr>
  </w:style>
  <w:style w:type="character" w:customStyle="1" w:styleId="36">
    <w:name w:val="标题 2 字符"/>
    <w:basedOn w:val="16"/>
    <w:link w:val="3"/>
    <w:semiHidden/>
    <w:qFormat/>
    <w:uiPriority w:val="0"/>
    <w:rPr>
      <w:rFonts w:asciiTheme="majorHAnsi" w:hAnsiTheme="majorHAnsi" w:eastAsiaTheme="majorEastAsia" w:cstheme="majorBidi"/>
      <w:b/>
      <w:bCs/>
      <w:kern w:val="2"/>
      <w:sz w:val="32"/>
      <w:szCs w:val="32"/>
    </w:rPr>
  </w:style>
  <w:style w:type="paragraph" w:customStyle="1" w:styleId="37">
    <w:name w:val="List Paragraph1"/>
    <w:basedOn w:val="1"/>
    <w:qFormat/>
    <w:uiPriority w:val="0"/>
    <w:pPr>
      <w:ind w:firstLine="420" w:firstLineChars="200"/>
    </w:pPr>
    <w:rPr>
      <w:rFonts w:eastAsia="仿宋_GB2312"/>
      <w:sz w:val="24"/>
      <w:szCs w:val="24"/>
    </w:rPr>
  </w:style>
  <w:style w:type="character" w:customStyle="1" w:styleId="38">
    <w:name w:val="正文文本 字符"/>
    <w:basedOn w:val="16"/>
    <w:link w:val="7"/>
    <w:qFormat/>
    <w:uiPriority w:val="1"/>
    <w:rPr>
      <w:kern w:val="2"/>
      <w:sz w:val="32"/>
      <w:szCs w:val="32"/>
    </w:rPr>
  </w:style>
  <w:style w:type="paragraph" w:customStyle="1" w:styleId="39">
    <w:name w:val="_Style 13"/>
    <w:qFormat/>
    <w:uiPriority w:val="0"/>
    <w:pPr>
      <w:spacing w:before="120" w:after="120" w:line="288" w:lineRule="auto"/>
      <w:ind w:left="0"/>
      <w:jc w:val="left"/>
    </w:pPr>
    <w:rPr>
      <w:rFonts w:ascii="Arial" w:hAnsi="Arial" w:eastAsia="等线" w:cs="Arial"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F56325-0C9D-4BB2-905E-CBB7DCB32FE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3809</Words>
  <Characters>4006</Characters>
  <Lines>49</Lines>
  <Paragraphs>13</Paragraphs>
  <TotalTime>80</TotalTime>
  <ScaleCrop>false</ScaleCrop>
  <LinksUpToDate>false</LinksUpToDate>
  <CharactersWithSpaces>4114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2023-09-15T02:48:00Z</dcterms:created>
  <dc:creator>王志强</dc:creator>
  <cp:lastModifiedBy>Daisy.</cp:lastModifiedBy>
  <cp:lastPrinted>2026-06-01T06:08:00Z</cp:lastPrinted>
  <dcterms:modified xsi:type="dcterms:W3CDTF">2026-09-01T07:25:23Z</dcterms:modified>
  <cp:revision>136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3603C64692EB4308AE582F924AF5582E_13</vt:lpwstr>
  </property>
  <property fmtid="{D5CDD505-2E9C-101B-9397-08002B2CF9AE}" pid="4" name="KSOTemplateDocerSaveRecord">
    <vt:lpwstr>eyJoZGlkIjoiY2M4OWRmMTQzYjk5ZjU3MzM5Mzc0MTkyMjljYjg0YjciLCJ1c2VySWQiOiIxMTg1NTE1NTQxIn0=</vt:lpwstr>
  </property>
</Properties>
</file>