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67EFA">
      <w:pPr>
        <w:spacing w:line="560" w:lineRule="exact"/>
        <w:ind w:right="60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24"/>
          <w:lang w:eastAsia="zh-CN"/>
        </w:rPr>
      </w:pPr>
      <w:bookmarkStart w:id="0" w:name="_Hlk483384724"/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附件</w:t>
      </w:r>
    </w:p>
    <w:p w14:paraId="6E971870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lang w:val="en-US" w:eastAsia="zh-CN" w:bidi="ar-SA"/>
        </w:rPr>
        <w:t>2026年全国行业职业技能竞赛</w:t>
      </w:r>
    </w:p>
    <w:p w14:paraId="57FB3A01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lang w:val="en-US" w:eastAsia="zh-CN" w:bidi="ar-SA"/>
        </w:rPr>
        <w:t>——第三届全国装备制造行业新技术应用职业技能竞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赛</w:t>
      </w:r>
    </w:p>
    <w:p w14:paraId="2166FC2C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组委会名单</w:t>
      </w:r>
    </w:p>
    <w:p w14:paraId="62394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0"/>
          <w:szCs w:val="30"/>
          <w:lang w:val="en-US" w:eastAsia="zh-CN" w:bidi="ar-SA"/>
        </w:rPr>
      </w:pPr>
      <w:bookmarkStart w:id="2" w:name="_GoBack"/>
      <w:bookmarkEnd w:id="2"/>
    </w:p>
    <w:p w14:paraId="585B1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0"/>
          <w:szCs w:val="30"/>
          <w:lang w:val="en-US" w:eastAsia="zh-CN" w:bidi="ar-SA"/>
        </w:rPr>
        <w:t>主  任</w:t>
      </w:r>
    </w:p>
    <w:p w14:paraId="212A1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王守法</w:t>
      </w:r>
      <w:r>
        <w:rPr>
          <w:rFonts w:hint="eastAsia" w:ascii="仿宋" w:hAnsi="仿宋" w:eastAsia="仿宋" w:cs="仿宋"/>
          <w:sz w:val="30"/>
          <w:szCs w:val="30"/>
        </w:rPr>
        <w:t xml:space="preserve">  中国机械工业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教育协会 原会长、专家委主任</w:t>
      </w:r>
    </w:p>
    <w:p w14:paraId="53F7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sz w:val="30"/>
          <w:szCs w:val="30"/>
        </w:rPr>
        <w:t>副主任</w:t>
      </w:r>
    </w:p>
    <w:p w14:paraId="408F0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聂晓溪  中国机械工业教育协会 副会长</w:t>
      </w:r>
    </w:p>
    <w:p w14:paraId="04900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_GB2312"/>
          <w:b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刘亚琴  中国机械工业教育协会 秘书长  </w:t>
      </w:r>
    </w:p>
    <w:p w14:paraId="556A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蔡  兵  中国就业培训技术指导中心 二级巡视员</w:t>
      </w:r>
    </w:p>
    <w:p w14:paraId="1FDB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" w:hAnsi="仿宋" w:eastAsia="仿宋" w:cs="仿宋_GB2312"/>
          <w:b/>
          <w:sz w:val="30"/>
          <w:szCs w:val="30"/>
        </w:rPr>
      </w:pPr>
      <w:r>
        <w:rPr>
          <w:rFonts w:hint="eastAsia" w:ascii="仿宋" w:hAnsi="仿宋" w:eastAsia="仿宋" w:cs="仿宋_GB2312"/>
          <w:b/>
          <w:sz w:val="30"/>
          <w:szCs w:val="30"/>
        </w:rPr>
        <w:t>委  员</w:t>
      </w:r>
    </w:p>
    <w:p w14:paraId="42A29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江  伟  中国机械工业教育协会 竞赛负责人</w:t>
      </w:r>
    </w:p>
    <w:p w14:paraId="7B17D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管  颖  中国就业培训技术指导中心 技能竞赛处副处长</w:t>
      </w:r>
    </w:p>
    <w:bookmarkEnd w:id="0"/>
    <w:p w14:paraId="668CA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陈天祥  天津滨海职业学院 智能制造学院书记、院长</w:t>
      </w:r>
    </w:p>
    <w:p w14:paraId="75CD9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邓彦卓  天津经济技术开发区人力资源和社会保障局 副局长</w:t>
      </w:r>
    </w:p>
    <w:p w14:paraId="6D41C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李  洋  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highlight w:val="none"/>
          <w:lang w:val="en-US" w:eastAsia="zh-CN" w:bidi="ar-SA"/>
        </w:rPr>
        <w:t>天津滨海高新技术产业开发区人力资源和社会保障局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副局长</w:t>
      </w:r>
    </w:p>
    <w:p w14:paraId="26719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许  超  天津机电职业技术学院 实训中心副主任</w:t>
      </w:r>
      <w:bookmarkStart w:id="1" w:name="OLE_LINK3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</w:t>
      </w:r>
      <w:bookmarkEnd w:id="1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副教授</w:t>
      </w:r>
    </w:p>
    <w:p w14:paraId="2E428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江  镇  天津凯迪四海智能科技有限公司 技术总监</w:t>
      </w:r>
    </w:p>
    <w:sectPr>
      <w:headerReference r:id="rId3" w:type="default"/>
      <w:footerReference r:id="rId4" w:type="default"/>
      <w:pgSz w:w="11906" w:h="16838"/>
      <w:pgMar w:top="1134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970F00-F157-4C15-B330-796F70DC59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5EE869B-337D-47CF-B8B2-07750FB7C01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E18070C-59F5-43E3-A85C-53CA2C62EFA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F256B"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65CFA3A7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6EC99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026462"/>
    <w:rsid w:val="63196A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 2"/>
    <w:basedOn w:val="1"/>
    <w:link w:val="17"/>
    <w:qFormat/>
    <w:uiPriority w:val="0"/>
    <w:pPr>
      <w:spacing w:after="120" w:line="480" w:lineRule="auto"/>
      <w:ind w:left="640" w:leftChars="200"/>
    </w:pPr>
    <w:rPr>
      <w:rFonts w:eastAsia="仿宋_GB2312"/>
      <w:sz w:val="32"/>
      <w:szCs w:val="28"/>
    </w:rPr>
  </w:style>
  <w:style w:type="paragraph" w:styleId="6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0">
    <w:name w:val="annotation subject"/>
    <w:basedOn w:val="3"/>
    <w:next w:val="3"/>
    <w:link w:val="23"/>
    <w:unhideWhenUsed/>
    <w:qFormat/>
    <w:uiPriority w:val="99"/>
    <w:rPr>
      <w:b/>
      <w:bCs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unhideWhenUsed/>
    <w:qFormat/>
    <w:uiPriority w:val="99"/>
    <w:rPr>
      <w:sz w:val="21"/>
      <w:szCs w:val="21"/>
    </w:rPr>
  </w:style>
  <w:style w:type="character" w:customStyle="1" w:styleId="17">
    <w:name w:val="正文文本缩进 2 字符"/>
    <w:basedOn w:val="12"/>
    <w:link w:val="5"/>
    <w:qFormat/>
    <w:uiPriority w:val="0"/>
    <w:rPr>
      <w:rFonts w:ascii="Times New Roman" w:hAnsi="Times New Roman" w:eastAsia="仿宋_GB2312" w:cs="Times New Roman"/>
      <w:sz w:val="32"/>
      <w:szCs w:val="28"/>
    </w:rPr>
  </w:style>
  <w:style w:type="character" w:customStyle="1" w:styleId="18">
    <w:name w:val="页脚 字符"/>
    <w:basedOn w:val="12"/>
    <w:link w:val="7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9">
    <w:name w:val="页眉 字符"/>
    <w:basedOn w:val="12"/>
    <w:link w:val="8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</w:pPr>
    <w:rPr>
      <w:kern w:val="0"/>
    </w:rPr>
  </w:style>
  <w:style w:type="character" w:customStyle="1" w:styleId="21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字符"/>
    <w:basedOn w:val="12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23">
    <w:name w:val="批注主题 字符"/>
    <w:basedOn w:val="22"/>
    <w:link w:val="10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1"/>
    </w:rPr>
  </w:style>
  <w:style w:type="character" w:customStyle="1" w:styleId="24">
    <w:name w:val="font1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5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2486</Words>
  <Characters>2636</Characters>
  <Lines>30</Lines>
  <Paragraphs>8</Paragraphs>
  <TotalTime>38</TotalTime>
  <ScaleCrop>false</ScaleCrop>
  <LinksUpToDate>false</LinksUpToDate>
  <CharactersWithSpaces>2719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2021-07-15T08:58:00Z</dcterms:created>
  <dc:creator>gm</dc:creator>
  <cp:lastModifiedBy>Daisy.</cp:lastModifiedBy>
  <cp:lastPrinted>2026-04-20T23:36:00Z</cp:lastPrinted>
  <dcterms:modified xsi:type="dcterms:W3CDTF">2026-08-18T10:19:52Z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506695480_cloud</vt:lpwstr>
  </property>
  <property fmtid="{D5CDD505-2E9C-101B-9397-08002B2CF9AE}" pid="3" name="KSOProductBuildVer">
    <vt:lpwstr>2052-12.1.0.28043</vt:lpwstr>
  </property>
  <property fmtid="{D5CDD505-2E9C-101B-9397-08002B2CF9AE}" pid="4" name="ICV">
    <vt:lpwstr>B75708B37B594853AA00CA2EAC4148F9_13</vt:lpwstr>
  </property>
  <property fmtid="{D5CDD505-2E9C-101B-9397-08002B2CF9AE}" pid="5" name="KSOTemplateDocerSaveRecord">
    <vt:lpwstr>eyJoZGlkIjoiY2M4OWRmMTQzYjk5ZjU3MzM5Mzc0MTkyMjljYjg0YjciLCJ1c2VySWQiOiIxMTg1NTE1NTQxIn0=</vt:lpwstr>
  </property>
</Properties>
</file>