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/>
          <w:kern w:val="0"/>
          <w:sz w:val="30"/>
          <w:szCs w:val="30"/>
          <w:lang w:eastAsia="zh-CN"/>
        </w:rPr>
      </w:pPr>
      <w:r>
        <w:rPr>
          <w:rFonts w:hint="eastAsia" w:ascii="宋体" w:hAnsi="宋体"/>
          <w:kern w:val="0"/>
          <w:sz w:val="30"/>
          <w:szCs w:val="30"/>
        </w:rPr>
        <w:t>附件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高等工程教育学科专业教学委员会委员推荐表</w:t>
      </w:r>
    </w:p>
    <w:tbl>
      <w:tblPr>
        <w:tblStyle w:val="2"/>
        <w:tblW w:w="941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690"/>
        <w:gridCol w:w="2729"/>
        <w:gridCol w:w="567"/>
        <w:gridCol w:w="709"/>
        <w:gridCol w:w="567"/>
        <w:gridCol w:w="228"/>
        <w:gridCol w:w="1518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(请提供电子版)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现任职务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技术职称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最高学位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从事专业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8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办公电话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住宅电话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电子信箱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主</w:t>
            </w:r>
          </w:p>
          <w:p>
            <w:pPr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讲</w:t>
            </w:r>
          </w:p>
          <w:p>
            <w:pPr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课</w:t>
            </w:r>
          </w:p>
          <w:p>
            <w:pPr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程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科</w:t>
            </w:r>
          </w:p>
          <w:p>
            <w:pPr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研</w:t>
            </w:r>
          </w:p>
          <w:p>
            <w:pPr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方</w:t>
            </w:r>
          </w:p>
          <w:p>
            <w:pPr>
              <w:snapToGrid w:val="0"/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代表著作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及论文</w:t>
            </w:r>
          </w:p>
        </w:tc>
        <w:tc>
          <w:tcPr>
            <w:tcW w:w="800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获奖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情况</w:t>
            </w:r>
          </w:p>
        </w:tc>
        <w:tc>
          <w:tcPr>
            <w:tcW w:w="8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05" w:firstLineChars="50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20" w:firstLineChars="50"/>
              <w:jc w:val="center"/>
              <w:rPr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社会兼职</w:t>
            </w:r>
          </w:p>
        </w:tc>
        <w:tc>
          <w:tcPr>
            <w:tcW w:w="8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ind w:firstLine="105" w:firstLineChars="50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5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" w:firstLineChar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推荐参加本协会何委员会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" w:firstLineChars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所在单位推荐意见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jc w:val="center"/>
        </w:trPr>
        <w:tc>
          <w:tcPr>
            <w:tcW w:w="5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学科专业教学委员会</w:t>
            </w:r>
          </w:p>
          <w:p>
            <w:pPr>
              <w:ind w:right="360"/>
              <w:rPr>
                <w:sz w:val="24"/>
              </w:rPr>
            </w:pPr>
          </w:p>
          <w:p>
            <w:pPr>
              <w:widowControl/>
              <w:snapToGrid w:val="0"/>
              <w:spacing w:line="300" w:lineRule="auto"/>
              <w:ind w:left="119" w:leftChars="5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分委员会（设分委员会的请务必填写此项）</w:t>
            </w:r>
          </w:p>
        </w:tc>
        <w:tc>
          <w:tcPr>
            <w:tcW w:w="3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" w:firstLineChars="60"/>
              <w:rPr>
                <w:sz w:val="24"/>
                <w:u w:val="single"/>
              </w:rPr>
            </w:pPr>
          </w:p>
          <w:p>
            <w:pPr>
              <w:ind w:firstLine="144" w:firstLineChars="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hanging="630" w:hangingChars="350"/>
        <w:textAlignment w:val="auto"/>
        <w:rPr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注：</w:t>
      </w:r>
      <w:r>
        <w:rPr>
          <w:rFonts w:hint="eastAsia"/>
          <w:sz w:val="18"/>
          <w:szCs w:val="18"/>
        </w:rPr>
        <w:t>1. 本表请于2021年6月30日前，将电子版发给各委员会联络员或总联系人，</w:t>
      </w:r>
      <w:r>
        <w:rPr>
          <w:rFonts w:hint="eastAsia" w:ascii="Times New Roman" w:hAnsi="Times New Roman" w:eastAsia="宋体"/>
          <w:kern w:val="0"/>
          <w:sz w:val="18"/>
          <w:szCs w:val="18"/>
        </w:rPr>
        <w:t>电子版请到中国机械工业教育协会网站</w:t>
      </w:r>
      <w:r>
        <w:rPr>
          <w:rFonts w:hint="eastAsia" w:eastAsia="宋体"/>
          <w:color w:val="auto"/>
          <w:kern w:val="0"/>
          <w:sz w:val="18"/>
          <w:szCs w:val="18"/>
          <w:u w:val="none"/>
          <w:lang w:val="en-US" w:eastAsia="zh-CN"/>
        </w:rPr>
        <w:fldChar w:fldCharType="begin"/>
      </w:r>
      <w:r>
        <w:rPr>
          <w:rFonts w:hint="eastAsia" w:eastAsia="宋体"/>
          <w:color w:val="auto"/>
          <w:kern w:val="0"/>
          <w:sz w:val="18"/>
          <w:szCs w:val="18"/>
          <w:u w:val="none"/>
          <w:lang w:val="en-US" w:eastAsia="zh-CN"/>
        </w:rPr>
        <w:instrText xml:space="preserve"> HYPERLINK "http://www.chinamie.org" </w:instrText>
      </w:r>
      <w:r>
        <w:rPr>
          <w:rFonts w:hint="eastAsia" w:eastAsia="宋体"/>
          <w:color w:val="auto"/>
          <w:kern w:val="0"/>
          <w:sz w:val="18"/>
          <w:szCs w:val="18"/>
          <w:u w:val="none"/>
          <w:lang w:val="en-US" w:eastAsia="zh-CN"/>
        </w:rPr>
        <w:fldChar w:fldCharType="separate"/>
      </w:r>
      <w:r>
        <w:rPr>
          <w:rStyle w:val="4"/>
          <w:rFonts w:hint="eastAsia" w:eastAsia="宋体"/>
          <w:kern w:val="0"/>
          <w:sz w:val="18"/>
          <w:szCs w:val="18"/>
          <w:lang w:val="en-US" w:eastAsia="zh-CN"/>
        </w:rPr>
        <w:t>www.chinamie.org</w:t>
      </w:r>
      <w:r>
        <w:rPr>
          <w:rFonts w:hint="eastAsia" w:eastAsia="宋体"/>
          <w:color w:val="auto"/>
          <w:kern w:val="0"/>
          <w:sz w:val="18"/>
          <w:szCs w:val="18"/>
          <w:u w:val="none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kern w:val="0"/>
          <w:sz w:val="18"/>
          <w:szCs w:val="18"/>
        </w:rPr>
        <w:t>下载</w:t>
      </w:r>
      <w:r>
        <w:rPr>
          <w:rFonts w:hint="eastAsia" w:ascii="Times New Roman" w:hAnsi="Times New Roman" w:eastAsia="仿宋"/>
          <w:kern w:val="0"/>
          <w:sz w:val="30"/>
          <w:szCs w:val="30"/>
        </w:rPr>
        <w:t>，</w:t>
      </w:r>
      <w:r>
        <w:rPr>
          <w:rFonts w:hint="eastAsia"/>
          <w:sz w:val="18"/>
          <w:szCs w:val="18"/>
        </w:rPr>
        <w:t>同时将盖章纸质版寄给总联系人或各委员会联络员（总联系人：倪少秋，联系电话 010-68311394，13601390495，E-mail：</w:t>
      </w:r>
      <w:r>
        <w:rPr>
          <w:rFonts w:hint="eastAsia" w:eastAsia="华文中宋"/>
          <w:color w:val="000000"/>
          <w:kern w:val="0"/>
          <w:sz w:val="18"/>
          <w:szCs w:val="18"/>
          <w:lang w:val="zh-CN"/>
        </w:rPr>
        <w:t>13601390495</w:t>
      </w:r>
      <w:r>
        <w:rPr>
          <w:rFonts w:eastAsia="华文中宋"/>
          <w:color w:val="000000"/>
          <w:kern w:val="0"/>
          <w:sz w:val="18"/>
          <w:szCs w:val="18"/>
          <w:lang w:val="zh-CN"/>
        </w:rPr>
        <w:t>@163.com</w:t>
      </w:r>
      <w:r>
        <w:rPr>
          <w:rFonts w:hint="eastAsia"/>
          <w:sz w:val="18"/>
          <w:szCs w:val="1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621" w:leftChars="172" w:hanging="1260" w:hangingChars="700"/>
        <w:textAlignment w:val="auto"/>
      </w:pPr>
      <w:r>
        <w:rPr>
          <w:rFonts w:hint="eastAsia"/>
          <w:sz w:val="18"/>
          <w:szCs w:val="18"/>
        </w:rPr>
        <w:t>2. 推荐表请寄：北京市西城区百万庄大街22号中国机械工业教育协会高等工程教育学科专业教学委员会秘书处，100037。</w:t>
      </w:r>
    </w:p>
    <w:sectPr>
      <w:pgSz w:w="11906" w:h="16838"/>
      <w:pgMar w:top="851" w:right="1701" w:bottom="851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14002"/>
    <w:rsid w:val="1CC1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2021-05-11T23:28:00Z</dcterms:created>
  <dc:creator>鸿儒</dc:creator>
  <cp:lastModifiedBy>鸿儒</cp:lastModifiedBy>
  <dcterms:modified xsi:type="dcterms:W3CDTF">2021-05-11T23:28:39Z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9FBFAEC835BD4E67AEEAC568DBC98A4C</vt:lpwstr>
  </property>
</Properties>
</file>